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3"/>
        <w:gridCol w:w="1138"/>
        <w:gridCol w:w="1381"/>
        <w:gridCol w:w="1330"/>
        <w:gridCol w:w="1328"/>
      </w:tblGrid>
      <w:tr w:rsidR="008E5B4C" w:rsidRPr="008E5B4C" w:rsidTr="003E59F3">
        <w:trPr>
          <w:trHeight w:val="20"/>
        </w:trPr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87C5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bookmarkStart w:id="0" w:name="_GoBack"/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Table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 1</w:t>
            </w: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. D</w:t>
            </w:r>
            <w:r w:rsidR="008C77C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istribution of </w:t>
            </w:r>
            <w:r w:rsidR="00787C5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the study variables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 in </w:t>
            </w: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the Northern, Centr</w:t>
            </w:r>
            <w:r w:rsidR="00787C5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al and </w:t>
            </w:r>
            <w:proofErr w:type="spellStart"/>
            <w:r w:rsidR="00787C5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Soutern</w:t>
            </w:r>
            <w:proofErr w:type="spellEnd"/>
            <w:r w:rsidR="00787C5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 sectors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of </w:t>
            </w:r>
            <w:proofErr w:type="spellStart"/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Pucarani</w:t>
            </w:r>
            <w:proofErr w:type="spellEnd"/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 </w:t>
            </w:r>
          </w:p>
        </w:tc>
        <w:tc>
          <w:tcPr>
            <w:tcW w:w="59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 xml:space="preserve">North </w:t>
            </w: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br/>
            </w:r>
            <w:r w:rsidR="00907B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(n=372)</w:t>
            </w:r>
          </w:p>
        </w:tc>
        <w:tc>
          <w:tcPr>
            <w:tcW w:w="72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Centre</w:t>
            </w:r>
            <w:r w:rsidR="00907B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 xml:space="preserve"> </w:t>
            </w:r>
            <w:r w:rsidR="00907B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br/>
              <w:t>(n=307)</w:t>
            </w:r>
          </w:p>
        </w:tc>
        <w:tc>
          <w:tcPr>
            <w:tcW w:w="700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South</w:t>
            </w:r>
            <w:r w:rsidR="00907B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br/>
              <w:t>(n=307)</w:t>
            </w:r>
          </w:p>
        </w:tc>
        <w:tc>
          <w:tcPr>
            <w:tcW w:w="69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Total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br/>
            </w:r>
            <w:r w:rsidR="00907B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(N=1022)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8E5B4C" w:rsidRPr="008E5B4C" w:rsidRDefault="00D95697" w:rsidP="00D956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SOURCE OF WATER SUPPLY</w:t>
            </w:r>
          </w:p>
        </w:tc>
        <w:tc>
          <w:tcPr>
            <w:tcW w:w="5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 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 </w:t>
            </w:r>
          </w:p>
        </w:tc>
        <w:tc>
          <w:tcPr>
            <w:tcW w:w="7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 </w:t>
            </w: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 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D95697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Source</w:t>
            </w:r>
            <w:r w:rsidR="00907BC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(%)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7503F6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en-AU"/>
              </w:rPr>
            </w:pPr>
            <w:r w:rsidRPr="007503F6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  <w:t>Piped water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84.4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74.3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71.7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77.1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Perforated well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15.9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23.5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16.6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18.4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Well of rising water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5.9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6.8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5.9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River or ravine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5.9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4.6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3.8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4.5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Water harvest tank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1.9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3.3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13.1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6.1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Community water tank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6.5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12.1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11.1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9.7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Lake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1.6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4.4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2.3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Other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1.6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1.6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2.9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2.1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787D5E" w:rsidRDefault="00335578" w:rsidP="00FB3A5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OPERATION OF THE WATER DISTRIBUTION </w:t>
            </w:r>
          </w:p>
          <w:p w:rsidR="008E5B4C" w:rsidRPr="008E5B4C" w:rsidRDefault="00335578" w:rsidP="00FB3A5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SYSTEM</w:t>
            </w:r>
            <w:r w:rsidR="00787D5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 (WDS)</w:t>
            </w:r>
          </w:p>
        </w:tc>
        <w:tc>
          <w:tcPr>
            <w:tcW w:w="5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 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 </w:t>
            </w:r>
          </w:p>
        </w:tc>
        <w:tc>
          <w:tcPr>
            <w:tcW w:w="7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 </w:t>
            </w: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 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961024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Sufficient water</w:t>
            </w:r>
            <w:r w:rsidR="004C3FD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supply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="00D95697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(%)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7503F6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en-AU"/>
              </w:rPr>
            </w:pPr>
            <w:r w:rsidRPr="007503F6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en-AU"/>
              </w:rPr>
              <w:t>Yes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64.2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67.1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57.4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62.8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35.8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32.9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42.6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37.2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96102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proofErr w:type="gramStart"/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Continuity</w:t>
            </w:r>
            <w:r w:rsidR="00D95697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="0096102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in</w:t>
            </w:r>
            <w:proofErr w:type="gramEnd"/>
            <w:r w:rsidR="0096102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water supply </w:t>
            </w:r>
            <w:r w:rsidR="00D95697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(%)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7503F6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en-AU"/>
              </w:rPr>
            </w:pPr>
            <w:r w:rsidRPr="007503F6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en-AU"/>
              </w:rPr>
              <w:t>All day and all night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57.3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41.4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45.8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48.6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Only during the day (12 hours)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7.5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16.3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9.0.0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10.7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Only in the morning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13.4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20.2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13.1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15.4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Only in the afternoon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2.4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0.7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2.3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1.9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Only a few hours a day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10.5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18.2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17.5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15.2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Every other day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8.9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33.0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12.2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8.3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DF7658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The household </w:t>
            </w:r>
            <w:r w:rsidR="008E5B4C"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have water during </w:t>
            </w:r>
            <w:r w:rsidR="00DC79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the </w:t>
            </w:r>
            <w:r w:rsidR="00FD0C5A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dry</w:t>
            </w:r>
            <w:r w:rsidR="00DC79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 </w:t>
            </w:r>
            <w:proofErr w:type="gramStart"/>
            <w:r w:rsidR="00DC794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season</w:t>
            </w:r>
            <w:r w:rsidR="00D95697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(</w:t>
            </w:r>
            <w:proofErr w:type="gramEnd"/>
            <w:r w:rsidR="00D95697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%)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Yes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64.5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68.1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63.8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65.4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34.7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31.3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35.9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34.1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Lost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0.8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0.7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0.3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0.6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DF765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Perception of water conflict</w:t>
            </w:r>
            <w:r w:rsidR="00DF765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 in the </w:t>
            </w:r>
            <w:proofErr w:type="gramStart"/>
            <w:r w:rsidR="00DF765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community</w:t>
            </w:r>
            <w:r w:rsidR="00D95697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(</w:t>
            </w:r>
            <w:proofErr w:type="gramEnd"/>
            <w:r w:rsidR="00D95697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%)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Yes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32.5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41.0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37.6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36.8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67.5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59.9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62.4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63.2</w:t>
            </w:r>
          </w:p>
        </w:tc>
      </w:tr>
      <w:tr w:rsidR="00335578" w:rsidRPr="008E5B4C" w:rsidTr="003E59F3">
        <w:trPr>
          <w:trHeight w:val="20"/>
        </w:trPr>
        <w:tc>
          <w:tcPr>
            <w:tcW w:w="28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461DE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Perception of reasons for </w:t>
            </w:r>
            <w:r w:rsidR="00DF765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water </w:t>
            </w: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conflict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 xml:space="preserve">People in charge withhold water 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11.8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12.7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11.4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11.9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 xml:space="preserve">   </w:t>
            </w:r>
            <w:r w:rsidR="00DF7658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 xml:space="preserve">Water </w:t>
            </w: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Pollution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0.5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0.7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1.5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0.9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DF7658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Water</w:t>
            </w:r>
            <w:r w:rsidR="008E5B4C"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is not enough 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18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24.4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21.3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21.0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DF7658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Expensive water fee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0.3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1.3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0.9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0.8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Other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1.9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2.3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2.3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2.2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 xml:space="preserve">   Do not perceive conflict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67.5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58.6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62.7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63.2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8E5B4C" w:rsidRDefault="001C188B" w:rsidP="00BB56F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PERCEPTION</w:t>
            </w:r>
            <w:r w:rsidR="000B3A4A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 ABOUT </w:t>
            </w:r>
            <w:r w:rsidR="00BB56F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WATER COMMUNITY</w:t>
            </w:r>
          </w:p>
          <w:p w:rsidR="00BB56FC" w:rsidRPr="008E5B4C" w:rsidRDefault="00787C59" w:rsidP="00BB56F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ORGANIZATIONS </w:t>
            </w:r>
            <w:r w:rsidR="00BB56F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(WCO)</w:t>
            </w:r>
          </w:p>
        </w:tc>
        <w:tc>
          <w:tcPr>
            <w:tcW w:w="5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</w:p>
        </w:tc>
        <w:tc>
          <w:tcPr>
            <w:tcW w:w="7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en-AU"/>
              </w:rPr>
              <w:t>Know the OCGA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Yes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57.0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52.8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44.6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51.6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47.2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55.4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48.4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Perception of performance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Very good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12.1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12.1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7.9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10.7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Average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33.6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30.6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28.3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30.9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Needs improvement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12.6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12.4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10.5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11.8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ind w:firstLine="142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Do not answer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41.7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45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53.4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46.6</w:t>
            </w:r>
          </w:p>
        </w:tc>
      </w:tr>
      <w:tr w:rsidR="00335578" w:rsidRPr="008E5B4C" w:rsidTr="003E59F3">
        <w:trPr>
          <w:trHeight w:val="20"/>
        </w:trPr>
        <w:tc>
          <w:tcPr>
            <w:tcW w:w="28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7A65F9" w:rsidP="00034C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Is there </w:t>
            </w:r>
            <w:r w:rsidR="00990B9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a person(s) in charge of </w:t>
            </w:r>
            <w:r w:rsidR="00BD7DA6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water </w:t>
            </w:r>
            <w:r w:rsidR="00990B9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system maintenance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?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Yes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58.1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61.9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58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59.2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40.1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36.8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41.1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39.4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Lost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1.9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1.3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0.9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1.4</w:t>
            </w:r>
          </w:p>
        </w:tc>
      </w:tr>
      <w:tr w:rsidR="008E5B4C" w:rsidRPr="008E5B4C" w:rsidTr="003E59F3">
        <w:trPr>
          <w:trHeight w:val="20"/>
        </w:trPr>
        <w:tc>
          <w:tcPr>
            <w:tcW w:w="360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E801FA" w:rsidP="00716C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Who do you</w:t>
            </w:r>
            <w:r w:rsidR="008E5B4C"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 turn to in case of </w:t>
            </w:r>
            <w:r w:rsidR="006D6E4A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water system </w:t>
            </w:r>
            <w:r w:rsidR="006C41F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problems?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Person in charge of water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41.9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36.8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35.6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38.3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I fix it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24.2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32.2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34.1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29.9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A family member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12.1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11.1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12.3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A plumber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11.3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6.8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9.0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9.2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Neighbours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5.6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5.9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47.0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5.4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Other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4.0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33.0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41.0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3.8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Lost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0.8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1.0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1.5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1.1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FINANCIAL RESOURCES</w:t>
            </w:r>
          </w:p>
        </w:tc>
        <w:tc>
          <w:tcPr>
            <w:tcW w:w="5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</w:p>
        </w:tc>
        <w:tc>
          <w:tcPr>
            <w:tcW w:w="7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5790E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en-AU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en-AU"/>
              </w:rPr>
              <w:t>Charge for service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Yes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68.5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62.2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52.5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61.3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28.5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31.3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38.8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32.8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No water service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6.5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8.7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DA4ED5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en-AU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en-AU"/>
              </w:rPr>
              <w:t>Service payment</w:t>
            </w:r>
            <w:r w:rsidR="006A74FA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val="en-AU"/>
              </w:rPr>
              <w:t xml:space="preserve"> met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Yes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57.5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51.5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38.2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49.2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14.2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13.7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17.2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15.1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Does not respond/ is not charged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28.2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34.9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44.6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35.7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8E5B4C" w:rsidRPr="008E5B4C" w:rsidRDefault="008E1329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lastRenderedPageBreak/>
              <w:t xml:space="preserve">COMMUNITY </w:t>
            </w:r>
            <w:r w:rsidR="008E5B4C"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PARTICIPATION</w:t>
            </w:r>
          </w:p>
        </w:tc>
        <w:tc>
          <w:tcPr>
            <w:tcW w:w="5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 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 </w:t>
            </w:r>
          </w:p>
        </w:tc>
        <w:tc>
          <w:tcPr>
            <w:tcW w:w="7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 </w:t>
            </w: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 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1F27E6" w:rsidP="00A127C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The respondent i</w:t>
            </w:r>
            <w:r w:rsidR="008E5B4C"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s shareholder of </w:t>
            </w:r>
            <w:r w:rsidR="00A127C8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the water organization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Yes 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20.2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21.5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12.8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18.1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71.2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68.1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74.6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71.4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Does not answer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8.6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10.4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12.5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10.5</w:t>
            </w:r>
          </w:p>
        </w:tc>
      </w:tr>
      <w:tr w:rsidR="00335578" w:rsidRPr="008E5B4C" w:rsidTr="003E59F3">
        <w:trPr>
          <w:trHeight w:val="20"/>
        </w:trPr>
        <w:tc>
          <w:tcPr>
            <w:tcW w:w="28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4157A7" w:rsidP="00B91AB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Sa</w:t>
            </w:r>
            <w:r w:rsidR="00F22457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ving</w:t>
            </w:r>
            <w:r w:rsidR="00D0334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 </w:t>
            </w:r>
            <w:r w:rsidR="008E5B4C"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water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practices </w:t>
            </w:r>
            <w:r w:rsidR="00B91AB4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at home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Saves water every time it rains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37.4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43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49.0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43.0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Saves water always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41.7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33.2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37.6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37.8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Reuses water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17.2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19.9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19.8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18.9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  <w:t>All of the above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8.6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11.7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10.8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10.3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None of the above</w:t>
            </w:r>
          </w:p>
        </w:tc>
        <w:tc>
          <w:tcPr>
            <w:tcW w:w="5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21.8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21.8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18.7</w:t>
            </w: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20.7</w:t>
            </w:r>
          </w:p>
        </w:tc>
      </w:tr>
      <w:tr w:rsidR="008E5B4C" w:rsidRPr="008E5B4C" w:rsidTr="003E59F3">
        <w:trPr>
          <w:trHeight w:val="20"/>
        </w:trPr>
        <w:tc>
          <w:tcPr>
            <w:tcW w:w="360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4157A7" w:rsidP="00716C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Saving water practices</w:t>
            </w:r>
            <w:r w:rsidR="008E5B4C"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 </w:t>
            </w:r>
            <w:r w:rsidR="00A353F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 xml:space="preserve">along </w:t>
            </w:r>
            <w:r w:rsidR="008E5B4C" w:rsidRPr="008E5B4C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AU"/>
              </w:rPr>
              <w:t>with the community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n-AU"/>
              </w:rPr>
            </w:pP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Yes </w:t>
            </w:r>
          </w:p>
        </w:tc>
        <w:tc>
          <w:tcPr>
            <w:tcW w:w="59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20.7</w:t>
            </w:r>
          </w:p>
        </w:tc>
        <w:tc>
          <w:tcPr>
            <w:tcW w:w="727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28.7</w:t>
            </w:r>
          </w:p>
        </w:tc>
        <w:tc>
          <w:tcPr>
            <w:tcW w:w="700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28.9</w:t>
            </w:r>
          </w:p>
        </w:tc>
        <w:tc>
          <w:tcPr>
            <w:tcW w:w="69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25.8</w:t>
            </w:r>
          </w:p>
        </w:tc>
      </w:tr>
      <w:tr w:rsidR="008E5B4C" w:rsidRPr="008E5B4C" w:rsidTr="00990B99">
        <w:trPr>
          <w:trHeight w:val="20"/>
        </w:trPr>
        <w:tc>
          <w:tcPr>
            <w:tcW w:w="22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8E5B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79.3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71.3</w:t>
            </w:r>
          </w:p>
        </w:tc>
        <w:tc>
          <w:tcPr>
            <w:tcW w:w="7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71.1</w:t>
            </w: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E5B4C" w:rsidRPr="008E5B4C" w:rsidRDefault="008E5B4C" w:rsidP="00716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AU"/>
              </w:rPr>
            </w:pPr>
            <w:r w:rsidRPr="008E5B4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74.2</w:t>
            </w:r>
          </w:p>
        </w:tc>
      </w:tr>
    </w:tbl>
    <w:p w:rsidR="00A87B30" w:rsidRDefault="00A87B30"/>
    <w:p w:rsidR="00D25867" w:rsidRDefault="00D25867"/>
    <w:p w:rsidR="00D25867" w:rsidRDefault="00D25867"/>
    <w:p w:rsidR="00D25867" w:rsidRDefault="00D25867"/>
    <w:p w:rsidR="00D25867" w:rsidRDefault="00D25867"/>
    <w:p w:rsidR="00D25867" w:rsidRDefault="00D25867"/>
    <w:p w:rsidR="00D25867" w:rsidRDefault="00D25867"/>
    <w:p w:rsidR="00D25867" w:rsidRDefault="00D25867"/>
    <w:p w:rsidR="00D25867" w:rsidRDefault="00D25867"/>
    <w:p w:rsidR="00D25867" w:rsidRDefault="00D25867"/>
    <w:p w:rsidR="00D25867" w:rsidRDefault="00D25867"/>
    <w:p w:rsidR="00D25867" w:rsidRDefault="00D25867"/>
    <w:p w:rsidR="00D25867" w:rsidRDefault="00D25867"/>
    <w:p w:rsidR="00D25867" w:rsidRDefault="00D25867"/>
    <w:p w:rsidR="00D25867" w:rsidRDefault="00D25867"/>
    <w:p w:rsidR="00D25867" w:rsidRDefault="00D25867"/>
    <w:p w:rsidR="00D25867" w:rsidRDefault="00D25867"/>
    <w:p w:rsidR="00D25867" w:rsidRDefault="00D25867"/>
    <w:p w:rsidR="00D25867" w:rsidRDefault="00D25867"/>
    <w:p w:rsidR="00D25867" w:rsidRDefault="00D25867"/>
    <w:tbl>
      <w:tblPr>
        <w:tblW w:w="6900" w:type="dxa"/>
        <w:tblInd w:w="93" w:type="dxa"/>
        <w:tblLook w:val="04A0" w:firstRow="1" w:lastRow="0" w:firstColumn="1" w:lastColumn="0" w:noHBand="0" w:noVBand="1"/>
      </w:tblPr>
      <w:tblGrid>
        <w:gridCol w:w="2100"/>
        <w:gridCol w:w="1200"/>
        <w:gridCol w:w="1200"/>
        <w:gridCol w:w="1200"/>
        <w:gridCol w:w="1119"/>
        <w:gridCol w:w="81"/>
      </w:tblGrid>
      <w:tr w:rsidR="006177E0" w:rsidRPr="006177E0" w:rsidTr="00F31CE9">
        <w:trPr>
          <w:gridAfter w:val="1"/>
          <w:wAfter w:w="81" w:type="dxa"/>
          <w:trHeight w:val="20"/>
        </w:trPr>
        <w:tc>
          <w:tcPr>
            <w:tcW w:w="6819" w:type="dxa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177E0" w:rsidRPr="006177E0" w:rsidRDefault="006177E0" w:rsidP="006020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  <w:lastRenderedPageBreak/>
              <w:t>Table</w:t>
            </w:r>
            <w:r w:rsidR="00C74DBA"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  <w:t xml:space="preserve"> 2</w:t>
            </w:r>
            <w:r w:rsidRPr="006177E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  <w:t xml:space="preserve">. Bivariate and Regression Analysis (PR:IC95%) </w:t>
            </w:r>
            <w:r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  <w:t xml:space="preserve">of </w:t>
            </w:r>
            <w:r w:rsidR="00927537"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  <w:t xml:space="preserve">Functioning of </w:t>
            </w:r>
            <w:r w:rsidR="00602017"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  <w:t>C</w:t>
            </w:r>
            <w:r w:rsidR="00CC0CAB"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  <w:t xml:space="preserve">ommunity </w:t>
            </w:r>
            <w:r w:rsidR="00602017"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  <w:t>W</w:t>
            </w:r>
            <w:r w:rsidR="00CC0CAB"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  <w:t xml:space="preserve">ater </w:t>
            </w:r>
            <w:r w:rsidR="00602017"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  <w:t>O</w:t>
            </w:r>
            <w:r w:rsidR="00CC0CAB"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  <w:t xml:space="preserve">rganization (CWO) </w:t>
            </w:r>
            <w:r w:rsidR="00602017"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  <w:t xml:space="preserve"> and main sources of water supply</w:t>
            </w:r>
          </w:p>
        </w:tc>
      </w:tr>
      <w:tr w:rsidR="006177E0" w:rsidRPr="006177E0" w:rsidTr="00F31CE9">
        <w:trPr>
          <w:trHeight w:val="20"/>
        </w:trPr>
        <w:tc>
          <w:tcPr>
            <w:tcW w:w="210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  <w:t> </w:t>
            </w:r>
          </w:p>
        </w:tc>
        <w:tc>
          <w:tcPr>
            <w:tcW w:w="2400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  <w:t>Piped water</w:t>
            </w:r>
          </w:p>
        </w:tc>
        <w:tc>
          <w:tcPr>
            <w:tcW w:w="2400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  <w:t>Perforated well</w:t>
            </w:r>
          </w:p>
        </w:tc>
      </w:tr>
      <w:tr w:rsidR="006177E0" w:rsidRPr="006177E0" w:rsidTr="00F31CE9">
        <w:trPr>
          <w:trHeight w:val="20"/>
        </w:trPr>
        <w:tc>
          <w:tcPr>
            <w:tcW w:w="210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 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  <w:t>(%)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  <w:t>PR (IC95%)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  <w:t>(%)</w:t>
            </w:r>
          </w:p>
        </w:tc>
        <w:tc>
          <w:tcPr>
            <w:tcW w:w="120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proofErr w:type="gramStart"/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  <w:t>PR(</w:t>
            </w:r>
            <w:proofErr w:type="gramEnd"/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  <w:t>IC95%)</w:t>
            </w:r>
          </w:p>
        </w:tc>
      </w:tr>
      <w:tr w:rsidR="006177E0" w:rsidRPr="006177E0" w:rsidTr="00F31CE9">
        <w:trPr>
          <w:trHeight w:val="20"/>
        </w:trPr>
        <w:tc>
          <w:tcPr>
            <w:tcW w:w="210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</w:pPr>
            <w:r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  <w:t>Functioning of the CWO</w:t>
            </w:r>
          </w:p>
        </w:tc>
        <w:tc>
          <w:tcPr>
            <w:tcW w:w="120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</w:p>
        </w:tc>
      </w:tr>
      <w:tr w:rsidR="006177E0" w:rsidRPr="006177E0" w:rsidTr="00F31CE9">
        <w:trPr>
          <w:trHeight w:val="20"/>
        </w:trPr>
        <w:tc>
          <w:tcPr>
            <w:tcW w:w="21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  <w:t>Northern Sector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8"/>
              </w:rPr>
            </w:pPr>
            <w:r w:rsidRPr="00876B22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8"/>
                <w:lang w:val="es-ES"/>
              </w:rPr>
              <w:t>*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</w:p>
        </w:tc>
        <w:tc>
          <w:tcPr>
            <w:tcW w:w="1200" w:type="dxa"/>
            <w:gridSpan w:val="2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</w:p>
        </w:tc>
      </w:tr>
      <w:tr w:rsidR="006177E0" w:rsidRPr="006177E0" w:rsidTr="00F31CE9">
        <w:trPr>
          <w:trHeight w:val="20"/>
        </w:trPr>
        <w:tc>
          <w:tcPr>
            <w:tcW w:w="21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  <w:t>Non-existent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64.4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1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16.9</w:t>
            </w:r>
          </w:p>
        </w:tc>
        <w:tc>
          <w:tcPr>
            <w:tcW w:w="1200" w:type="dxa"/>
            <w:gridSpan w:val="2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  <w:t>1</w:t>
            </w:r>
          </w:p>
        </w:tc>
      </w:tr>
      <w:tr w:rsidR="006177E0" w:rsidRPr="006177E0" w:rsidTr="00F31CE9">
        <w:trPr>
          <w:trHeight w:val="20"/>
        </w:trPr>
        <w:tc>
          <w:tcPr>
            <w:tcW w:w="2100" w:type="dxa"/>
            <w:shd w:val="clear" w:color="auto" w:fill="auto"/>
            <w:vAlign w:val="center"/>
            <w:hideMark/>
          </w:tcPr>
          <w:p w:rsidR="006177E0" w:rsidRPr="006177E0" w:rsidRDefault="00965F36" w:rsidP="006177E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  <w:t>Developing functioning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84.4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</w:pPr>
            <w:r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  <w:lang w:val="es-ES"/>
              </w:rPr>
              <w:t>1.3 (1.1-1.6)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14.7</w:t>
            </w:r>
          </w:p>
        </w:tc>
        <w:tc>
          <w:tcPr>
            <w:tcW w:w="1200" w:type="dxa"/>
            <w:gridSpan w:val="2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  <w:t>0.8 (0.4-1.6)</w:t>
            </w:r>
          </w:p>
        </w:tc>
      </w:tr>
      <w:tr w:rsidR="006177E0" w:rsidRPr="006177E0" w:rsidTr="00F31CE9">
        <w:trPr>
          <w:trHeight w:val="20"/>
        </w:trPr>
        <w:tc>
          <w:tcPr>
            <w:tcW w:w="2100" w:type="dxa"/>
            <w:shd w:val="clear" w:color="auto" w:fill="auto"/>
            <w:vAlign w:val="center"/>
            <w:hideMark/>
          </w:tcPr>
          <w:p w:rsidR="006177E0" w:rsidRPr="006177E0" w:rsidRDefault="006177E0" w:rsidP="00965F3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 xml:space="preserve">High </w:t>
            </w:r>
            <w:proofErr w:type="spellStart"/>
            <w:r w:rsidR="00965F36"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functioning</w:t>
            </w:r>
            <w:proofErr w:type="spellEnd"/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97.7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</w:pPr>
            <w:r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  <w:lang w:val="es-ES"/>
              </w:rPr>
              <w:t>1.5 (1.2-1.8)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18.2</w:t>
            </w:r>
          </w:p>
        </w:tc>
        <w:tc>
          <w:tcPr>
            <w:tcW w:w="1200" w:type="dxa"/>
            <w:gridSpan w:val="2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  <w:t>1.1 (0.5-2.1)</w:t>
            </w:r>
          </w:p>
        </w:tc>
      </w:tr>
      <w:tr w:rsidR="006177E0" w:rsidRPr="006177E0" w:rsidTr="00F31CE9">
        <w:trPr>
          <w:trHeight w:val="20"/>
        </w:trPr>
        <w:tc>
          <w:tcPr>
            <w:tcW w:w="21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  <w:t>Central Sector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8"/>
              </w:rPr>
            </w:pPr>
            <w:r w:rsidRPr="00876B22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8"/>
                <w:lang w:val="es-ES"/>
              </w:rPr>
              <w:t>*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</w:pP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</w:p>
        </w:tc>
        <w:tc>
          <w:tcPr>
            <w:tcW w:w="1200" w:type="dxa"/>
            <w:gridSpan w:val="2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</w:p>
        </w:tc>
      </w:tr>
      <w:tr w:rsidR="006177E0" w:rsidRPr="006177E0" w:rsidTr="00F31CE9">
        <w:trPr>
          <w:trHeight w:val="20"/>
        </w:trPr>
        <w:tc>
          <w:tcPr>
            <w:tcW w:w="21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  <w:t>Non-existent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32.9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8"/>
              </w:rPr>
              <w:t>1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27.4</w:t>
            </w:r>
          </w:p>
        </w:tc>
        <w:tc>
          <w:tcPr>
            <w:tcW w:w="1200" w:type="dxa"/>
            <w:gridSpan w:val="2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1</w:t>
            </w:r>
          </w:p>
        </w:tc>
      </w:tr>
      <w:tr w:rsidR="00965F36" w:rsidRPr="006177E0" w:rsidTr="00F31CE9">
        <w:trPr>
          <w:trHeight w:val="20"/>
        </w:trPr>
        <w:tc>
          <w:tcPr>
            <w:tcW w:w="2100" w:type="dxa"/>
            <w:shd w:val="clear" w:color="auto" w:fill="auto"/>
            <w:vAlign w:val="center"/>
            <w:hideMark/>
          </w:tcPr>
          <w:p w:rsidR="00965F36" w:rsidRPr="006177E0" w:rsidRDefault="00965F36" w:rsidP="00F31CE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  <w:t>Developing functioning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965F36" w:rsidRPr="006177E0" w:rsidRDefault="00965F36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84.8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965F36" w:rsidRPr="006177E0" w:rsidRDefault="00965F36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</w:pPr>
            <w:r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  <w:t>2.5 (2.0-3.9)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965F36" w:rsidRPr="006177E0" w:rsidRDefault="00965F36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18.4</w:t>
            </w:r>
          </w:p>
        </w:tc>
        <w:tc>
          <w:tcPr>
            <w:tcW w:w="1200" w:type="dxa"/>
            <w:gridSpan w:val="2"/>
            <w:shd w:val="clear" w:color="auto" w:fill="auto"/>
            <w:vAlign w:val="center"/>
            <w:hideMark/>
          </w:tcPr>
          <w:p w:rsidR="00965F36" w:rsidRPr="006177E0" w:rsidRDefault="00965F36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0.6 (0.4-1.1)</w:t>
            </w:r>
          </w:p>
        </w:tc>
      </w:tr>
      <w:tr w:rsidR="00965F36" w:rsidRPr="006177E0" w:rsidTr="00F31CE9">
        <w:trPr>
          <w:trHeight w:val="20"/>
        </w:trPr>
        <w:tc>
          <w:tcPr>
            <w:tcW w:w="2100" w:type="dxa"/>
            <w:shd w:val="clear" w:color="auto" w:fill="auto"/>
            <w:vAlign w:val="center"/>
            <w:hideMark/>
          </w:tcPr>
          <w:p w:rsidR="00965F36" w:rsidRPr="006177E0" w:rsidRDefault="00965F36" w:rsidP="00F31CE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 xml:space="preserve">High </w:t>
            </w:r>
            <w:proofErr w:type="spellStart"/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functioning</w:t>
            </w:r>
            <w:proofErr w:type="spellEnd"/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965F36" w:rsidRPr="006177E0" w:rsidRDefault="00965F36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92.1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965F36" w:rsidRPr="006177E0" w:rsidRDefault="00965F36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</w:pPr>
            <w:r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  <w:t>2.5 (1.8-3.6)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965F36" w:rsidRPr="006177E0" w:rsidRDefault="00965F36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30.3</w:t>
            </w:r>
          </w:p>
        </w:tc>
        <w:tc>
          <w:tcPr>
            <w:tcW w:w="1200" w:type="dxa"/>
            <w:gridSpan w:val="2"/>
            <w:shd w:val="clear" w:color="auto" w:fill="auto"/>
            <w:vAlign w:val="center"/>
            <w:hideMark/>
          </w:tcPr>
          <w:p w:rsidR="00965F36" w:rsidRPr="006177E0" w:rsidRDefault="00965F36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1.1 (0.6-1.8)</w:t>
            </w:r>
          </w:p>
        </w:tc>
      </w:tr>
      <w:tr w:rsidR="006177E0" w:rsidRPr="006177E0" w:rsidTr="00F31CE9">
        <w:trPr>
          <w:trHeight w:val="20"/>
        </w:trPr>
        <w:tc>
          <w:tcPr>
            <w:tcW w:w="21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  <w:t>Southern Sector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8"/>
              </w:rPr>
            </w:pPr>
            <w:r w:rsidRPr="00876B22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8"/>
                <w:lang w:val="es-ES"/>
              </w:rPr>
              <w:t>*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</w:pP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</w:p>
        </w:tc>
        <w:tc>
          <w:tcPr>
            <w:tcW w:w="1200" w:type="dxa"/>
            <w:gridSpan w:val="2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</w:p>
        </w:tc>
      </w:tr>
      <w:tr w:rsidR="006177E0" w:rsidRPr="006177E0" w:rsidTr="00F31CE9">
        <w:trPr>
          <w:trHeight w:val="20"/>
        </w:trPr>
        <w:tc>
          <w:tcPr>
            <w:tcW w:w="21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  <w:t>Non-existent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41.6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8"/>
              </w:rPr>
              <w:t>1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16.9</w:t>
            </w:r>
          </w:p>
        </w:tc>
        <w:tc>
          <w:tcPr>
            <w:tcW w:w="1200" w:type="dxa"/>
            <w:gridSpan w:val="2"/>
            <w:shd w:val="clear" w:color="auto" w:fill="auto"/>
            <w:vAlign w:val="center"/>
            <w:hideMark/>
          </w:tcPr>
          <w:p w:rsidR="006177E0" w:rsidRPr="006177E0" w:rsidRDefault="006177E0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1</w:t>
            </w:r>
          </w:p>
        </w:tc>
      </w:tr>
      <w:tr w:rsidR="00965F36" w:rsidRPr="006177E0" w:rsidTr="00F31CE9">
        <w:trPr>
          <w:trHeight w:val="20"/>
        </w:trPr>
        <w:tc>
          <w:tcPr>
            <w:tcW w:w="2100" w:type="dxa"/>
            <w:shd w:val="clear" w:color="auto" w:fill="auto"/>
            <w:vAlign w:val="center"/>
            <w:hideMark/>
          </w:tcPr>
          <w:p w:rsidR="00965F36" w:rsidRPr="006177E0" w:rsidRDefault="00965F36" w:rsidP="00F31CE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  <w:t>Developing functioning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965F36" w:rsidRPr="006177E0" w:rsidRDefault="00965F36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80.6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965F36" w:rsidRPr="006177E0" w:rsidRDefault="00965F36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</w:pPr>
            <w:r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  <w:lang w:val="es-ES"/>
              </w:rPr>
              <w:t>1.9 (1.5-2.5)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965F36" w:rsidRPr="006177E0" w:rsidRDefault="00965F36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14.7</w:t>
            </w:r>
          </w:p>
        </w:tc>
        <w:tc>
          <w:tcPr>
            <w:tcW w:w="1200" w:type="dxa"/>
            <w:gridSpan w:val="2"/>
            <w:shd w:val="clear" w:color="auto" w:fill="auto"/>
            <w:vAlign w:val="center"/>
            <w:hideMark/>
          </w:tcPr>
          <w:p w:rsidR="00965F36" w:rsidRPr="006177E0" w:rsidRDefault="00965F36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0.8 (0.4-1.5)</w:t>
            </w:r>
          </w:p>
        </w:tc>
      </w:tr>
      <w:tr w:rsidR="00965F36" w:rsidRPr="006177E0" w:rsidTr="00F31CE9">
        <w:trPr>
          <w:trHeight w:val="20"/>
        </w:trPr>
        <w:tc>
          <w:tcPr>
            <w:tcW w:w="210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65F36" w:rsidRPr="006177E0" w:rsidRDefault="00965F36" w:rsidP="00F31CE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 xml:space="preserve">High </w:t>
            </w:r>
            <w:proofErr w:type="spellStart"/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functioning</w:t>
            </w:r>
            <w:proofErr w:type="spellEnd"/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65F36" w:rsidRPr="006177E0" w:rsidRDefault="00965F36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87.3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65F36" w:rsidRPr="006177E0" w:rsidRDefault="00965F36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</w:pPr>
            <w:r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  <w:t>2.1 (1.6-2.7)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65F36" w:rsidRPr="006177E0" w:rsidRDefault="00965F36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22.2</w:t>
            </w:r>
          </w:p>
        </w:tc>
        <w:tc>
          <w:tcPr>
            <w:tcW w:w="120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65F36" w:rsidRPr="006177E0" w:rsidRDefault="00965F36" w:rsidP="006177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</w:rPr>
            </w:pPr>
            <w:r w:rsidRPr="006177E0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val="es-ES"/>
              </w:rPr>
              <w:t>1.3 (0.6-2.5)</w:t>
            </w:r>
          </w:p>
        </w:tc>
      </w:tr>
    </w:tbl>
    <w:p w:rsidR="00D25867" w:rsidRPr="00876B22" w:rsidRDefault="00796E4C" w:rsidP="00796E4C">
      <w:pPr>
        <w:rPr>
          <w:rFonts w:ascii="Times New Roman" w:hAnsi="Times New Roman" w:cs="Times New Roman"/>
          <w:sz w:val="16"/>
        </w:rPr>
      </w:pPr>
      <w:r w:rsidRPr="00876B22">
        <w:rPr>
          <w:rFonts w:ascii="Times New Roman" w:hAnsi="Times New Roman" w:cs="Times New Roman"/>
          <w:sz w:val="18"/>
        </w:rPr>
        <w:t xml:space="preserve">  </w:t>
      </w:r>
      <w:proofErr w:type="gramStart"/>
      <w:r w:rsidRPr="00876B22">
        <w:rPr>
          <w:rFonts w:ascii="Times New Roman" w:hAnsi="Times New Roman" w:cs="Times New Roman"/>
          <w:sz w:val="16"/>
        </w:rPr>
        <w:t>p-values</w:t>
      </w:r>
      <w:proofErr w:type="gramEnd"/>
      <w:r w:rsidRPr="00876B22">
        <w:rPr>
          <w:rFonts w:ascii="Times New Roman" w:hAnsi="Times New Roman" w:cs="Times New Roman"/>
          <w:sz w:val="16"/>
        </w:rPr>
        <w:t xml:space="preserve"> from Chi-square statistics. * </w:t>
      </w:r>
      <w:proofErr w:type="gramStart"/>
      <w:r w:rsidRPr="00876B22">
        <w:rPr>
          <w:rFonts w:ascii="Times New Roman" w:hAnsi="Times New Roman" w:cs="Times New Roman"/>
          <w:sz w:val="16"/>
        </w:rPr>
        <w:t>p</w:t>
      </w:r>
      <w:proofErr w:type="gramEnd"/>
      <w:r w:rsidRPr="00876B22">
        <w:rPr>
          <w:rFonts w:ascii="Times New Roman" w:hAnsi="Times New Roman" w:cs="Times New Roman"/>
          <w:sz w:val="16"/>
        </w:rPr>
        <w:t xml:space="preserve"> &lt; 0.05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303"/>
        <w:gridCol w:w="534"/>
        <w:gridCol w:w="1053"/>
        <w:gridCol w:w="622"/>
        <w:gridCol w:w="1247"/>
        <w:gridCol w:w="575"/>
        <w:gridCol w:w="1042"/>
        <w:gridCol w:w="576"/>
        <w:gridCol w:w="979"/>
        <w:gridCol w:w="584"/>
        <w:gridCol w:w="1061"/>
      </w:tblGrid>
      <w:tr w:rsidR="003E59F3" w:rsidRPr="00876B22" w:rsidTr="003E59F3">
        <w:trPr>
          <w:trHeight w:val="20"/>
        </w:trPr>
        <w:tc>
          <w:tcPr>
            <w:tcW w:w="5000" w:type="pct"/>
            <w:gridSpan w:val="11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E59F3" w:rsidRPr="00876B22" w:rsidRDefault="003E59F3" w:rsidP="00750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Table</w:t>
            </w:r>
            <w:r w:rsidR="00C74DBA"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3</w:t>
            </w:r>
            <w:r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. Bivariate and Regression Analysis (PR:IC95%) </w:t>
            </w:r>
            <w:r w:rsidR="007503F6"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of Functioning of Community Water Organization </w:t>
            </w:r>
            <w:r w:rsidR="00927537"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(CWO) and o</w:t>
            </w:r>
            <w:r w:rsidR="007503F6"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peration of the water  distribution system</w:t>
            </w:r>
          </w:p>
        </w:tc>
      </w:tr>
      <w:tr w:rsidR="003E59F3" w:rsidRPr="00876B22" w:rsidTr="003E59F3">
        <w:trPr>
          <w:trHeight w:val="20"/>
        </w:trPr>
        <w:tc>
          <w:tcPr>
            <w:tcW w:w="680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3E59F3" w:rsidRPr="00876B22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 </w:t>
            </w:r>
          </w:p>
        </w:tc>
        <w:tc>
          <w:tcPr>
            <w:tcW w:w="829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3E59F3" w:rsidRPr="00666FED" w:rsidRDefault="00223B0F" w:rsidP="00223B0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</w:pPr>
            <w:proofErr w:type="spellStart"/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  <w:lang w:val="es-ES"/>
              </w:rPr>
              <w:t>Water</w:t>
            </w:r>
            <w:proofErr w:type="spellEnd"/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  <w:lang w:val="es-ES"/>
              </w:rPr>
              <w:t xml:space="preserve"> </w:t>
            </w:r>
            <w:proofErr w:type="spellStart"/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  <w:lang w:val="es-ES"/>
              </w:rPr>
              <w:t>sufficiency</w:t>
            </w:r>
            <w:proofErr w:type="spellEnd"/>
            <w:r w:rsidR="003E59F3"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  <w:lang w:val="es-ES"/>
              </w:rPr>
              <w:t xml:space="preserve"> </w:t>
            </w:r>
          </w:p>
        </w:tc>
        <w:tc>
          <w:tcPr>
            <w:tcW w:w="976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3E59F3" w:rsidRPr="00666FED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</w:pPr>
            <w:proofErr w:type="spellStart"/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  <w:lang w:val="es-ES"/>
              </w:rPr>
              <w:t>Service</w:t>
            </w:r>
            <w:proofErr w:type="spellEnd"/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  <w:lang w:val="es-ES"/>
              </w:rPr>
              <w:t xml:space="preserve"> </w:t>
            </w:r>
            <w:proofErr w:type="spellStart"/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  <w:lang w:val="es-ES"/>
              </w:rPr>
              <w:t>Continuity</w:t>
            </w:r>
            <w:proofErr w:type="spellEnd"/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  <w:lang w:val="es-ES"/>
              </w:rPr>
              <w:t xml:space="preserve"> (24hours)</w:t>
            </w:r>
          </w:p>
        </w:tc>
        <w:tc>
          <w:tcPr>
            <w:tcW w:w="844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3E59F3" w:rsidRPr="00666FED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</w:pPr>
            <w:proofErr w:type="spellStart"/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  <w:lang w:val="es-ES"/>
              </w:rPr>
              <w:t>Service</w:t>
            </w:r>
            <w:proofErr w:type="spellEnd"/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  <w:lang w:val="es-ES"/>
              </w:rPr>
              <w:t xml:space="preserve"> </w:t>
            </w:r>
            <w:proofErr w:type="spellStart"/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  <w:lang w:val="es-ES"/>
              </w:rPr>
              <w:t>Satisfaction</w:t>
            </w:r>
            <w:proofErr w:type="spellEnd"/>
          </w:p>
        </w:tc>
        <w:tc>
          <w:tcPr>
            <w:tcW w:w="812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3E59F3" w:rsidRPr="00666FED" w:rsidRDefault="00223B0F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</w:pPr>
            <w:proofErr w:type="spellStart"/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  <w:lang w:val="es-ES"/>
              </w:rPr>
              <w:t>Water</w:t>
            </w:r>
            <w:proofErr w:type="spellEnd"/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  <w:lang w:val="es-ES"/>
              </w:rPr>
              <w:t xml:space="preserve"> </w:t>
            </w:r>
            <w:proofErr w:type="spellStart"/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  <w:lang w:val="es-ES"/>
              </w:rPr>
              <w:t>conflict</w:t>
            </w:r>
            <w:proofErr w:type="spellEnd"/>
          </w:p>
        </w:tc>
        <w:tc>
          <w:tcPr>
            <w:tcW w:w="859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3E59F3" w:rsidRPr="00666FED" w:rsidRDefault="00223B0F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</w:pPr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  <w:t>Having</w:t>
            </w:r>
            <w:r w:rsidR="006C7ED4"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  <w:t xml:space="preserve"> water during dry season</w:t>
            </w:r>
          </w:p>
        </w:tc>
      </w:tr>
      <w:tr w:rsidR="003E59F3" w:rsidRPr="00876B22" w:rsidTr="003E59F3">
        <w:trPr>
          <w:trHeight w:val="20"/>
        </w:trPr>
        <w:tc>
          <w:tcPr>
            <w:tcW w:w="680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E59F3" w:rsidRPr="00876B22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 </w:t>
            </w:r>
          </w:p>
        </w:tc>
        <w:tc>
          <w:tcPr>
            <w:tcW w:w="279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E59F3" w:rsidRPr="00666FED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</w:pPr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  <w:t>(%)</w:t>
            </w:r>
          </w:p>
        </w:tc>
        <w:tc>
          <w:tcPr>
            <w:tcW w:w="550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E59F3" w:rsidRPr="00666FED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</w:pPr>
            <w:proofErr w:type="gramStart"/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  <w:t>PR(</w:t>
            </w:r>
            <w:proofErr w:type="gramEnd"/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  <w:t>IC95%)</w:t>
            </w:r>
          </w:p>
        </w:tc>
        <w:tc>
          <w:tcPr>
            <w:tcW w:w="325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E59F3" w:rsidRPr="00666FED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</w:pPr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  <w:t>(%)</w:t>
            </w:r>
          </w:p>
        </w:tc>
        <w:tc>
          <w:tcPr>
            <w:tcW w:w="651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E59F3" w:rsidRPr="00666FED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</w:pPr>
            <w:proofErr w:type="gramStart"/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  <w:t>PR(</w:t>
            </w:r>
            <w:proofErr w:type="gramEnd"/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  <w:t>IC95%)</w:t>
            </w:r>
          </w:p>
        </w:tc>
        <w:tc>
          <w:tcPr>
            <w:tcW w:w="300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E59F3" w:rsidRPr="00666FED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</w:pPr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  <w:t>(%)</w:t>
            </w:r>
          </w:p>
        </w:tc>
        <w:tc>
          <w:tcPr>
            <w:tcW w:w="544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E59F3" w:rsidRPr="00666FED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</w:pPr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  <w:t>PR (IC95%)</w:t>
            </w:r>
          </w:p>
        </w:tc>
        <w:tc>
          <w:tcPr>
            <w:tcW w:w="301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E59F3" w:rsidRPr="00666FED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</w:pPr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  <w:t>(%)</w:t>
            </w:r>
          </w:p>
        </w:tc>
        <w:tc>
          <w:tcPr>
            <w:tcW w:w="511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E59F3" w:rsidRPr="00666FED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</w:pPr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  <w:t>PR (IC95%)</w:t>
            </w:r>
          </w:p>
        </w:tc>
        <w:tc>
          <w:tcPr>
            <w:tcW w:w="305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E59F3" w:rsidRPr="00666FED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</w:pPr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  <w:t>(%)</w:t>
            </w:r>
          </w:p>
        </w:tc>
        <w:tc>
          <w:tcPr>
            <w:tcW w:w="554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E59F3" w:rsidRPr="00666FED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</w:pPr>
            <w:r w:rsidRPr="00666FED">
              <w:rPr>
                <w:rFonts w:ascii="Times New Roman" w:eastAsia="Times New Roman" w:hAnsi="Times New Roman" w:cs="Times New Roman"/>
                <w:b/>
                <w:color w:val="000000"/>
                <w:sz w:val="14"/>
                <w:szCs w:val="16"/>
              </w:rPr>
              <w:t>PR (IC95%)</w:t>
            </w:r>
          </w:p>
        </w:tc>
      </w:tr>
      <w:tr w:rsidR="003E59F3" w:rsidRPr="00876B22" w:rsidTr="003E59F3">
        <w:trPr>
          <w:trHeight w:val="20"/>
        </w:trPr>
        <w:tc>
          <w:tcPr>
            <w:tcW w:w="680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3E59F3" w:rsidRPr="00876B22" w:rsidRDefault="00EA7A7D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6"/>
              </w:rPr>
              <w:t>Functioning of the CWO</w:t>
            </w:r>
          </w:p>
        </w:tc>
        <w:tc>
          <w:tcPr>
            <w:tcW w:w="279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3E59F3" w:rsidRPr="006C7ED4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 </w:t>
            </w:r>
          </w:p>
        </w:tc>
        <w:tc>
          <w:tcPr>
            <w:tcW w:w="550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3E59F3" w:rsidRPr="006C7ED4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 </w:t>
            </w:r>
          </w:p>
        </w:tc>
        <w:tc>
          <w:tcPr>
            <w:tcW w:w="325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3E59F3" w:rsidRPr="006C7ED4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 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3E59F3" w:rsidRPr="006C7ED4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 </w:t>
            </w:r>
          </w:p>
        </w:tc>
        <w:tc>
          <w:tcPr>
            <w:tcW w:w="300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3E59F3" w:rsidRPr="006C7ED4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 </w:t>
            </w:r>
          </w:p>
        </w:tc>
        <w:tc>
          <w:tcPr>
            <w:tcW w:w="544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3E59F3" w:rsidRPr="006C7ED4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 </w:t>
            </w:r>
          </w:p>
        </w:tc>
        <w:tc>
          <w:tcPr>
            <w:tcW w:w="301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3E59F3" w:rsidRPr="006C7ED4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 </w:t>
            </w:r>
          </w:p>
        </w:tc>
        <w:tc>
          <w:tcPr>
            <w:tcW w:w="511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3E59F3" w:rsidRPr="006C7ED4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 </w:t>
            </w:r>
          </w:p>
        </w:tc>
        <w:tc>
          <w:tcPr>
            <w:tcW w:w="305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3E59F3" w:rsidRPr="006C7ED4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 </w:t>
            </w:r>
          </w:p>
        </w:tc>
        <w:tc>
          <w:tcPr>
            <w:tcW w:w="554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3E59F3" w:rsidRPr="006C7ED4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 </w:t>
            </w:r>
          </w:p>
        </w:tc>
      </w:tr>
      <w:tr w:rsidR="003E59F3" w:rsidRPr="00876B22" w:rsidTr="00EA7A7D">
        <w:trPr>
          <w:trHeight w:val="20"/>
        </w:trPr>
        <w:tc>
          <w:tcPr>
            <w:tcW w:w="680" w:type="pct"/>
            <w:shd w:val="clear" w:color="auto" w:fill="auto"/>
            <w:vAlign w:val="center"/>
            <w:hideMark/>
          </w:tcPr>
          <w:p w:rsidR="003E59F3" w:rsidRPr="00876B22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6"/>
              </w:rPr>
            </w:pPr>
            <w:proofErr w:type="spellStart"/>
            <w:r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6"/>
                <w:lang w:val="es-ES"/>
              </w:rPr>
              <w:t>Northern</w:t>
            </w:r>
            <w:proofErr w:type="spellEnd"/>
            <w:r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6"/>
                <w:lang w:val="es-ES"/>
              </w:rPr>
              <w:t xml:space="preserve"> Sector </w:t>
            </w:r>
          </w:p>
        </w:tc>
        <w:tc>
          <w:tcPr>
            <w:tcW w:w="279" w:type="pct"/>
            <w:shd w:val="clear" w:color="auto" w:fill="auto"/>
            <w:vAlign w:val="center"/>
            <w:hideMark/>
          </w:tcPr>
          <w:p w:rsidR="003E59F3" w:rsidRPr="006C7ED4" w:rsidRDefault="003E59F3" w:rsidP="00DC67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  <w:t>*</w:t>
            </w:r>
          </w:p>
        </w:tc>
        <w:tc>
          <w:tcPr>
            <w:tcW w:w="550" w:type="pct"/>
            <w:shd w:val="clear" w:color="auto" w:fill="auto"/>
            <w:vAlign w:val="center"/>
            <w:hideMark/>
          </w:tcPr>
          <w:p w:rsidR="003E59F3" w:rsidRPr="006C7ED4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 </w:t>
            </w:r>
          </w:p>
        </w:tc>
        <w:tc>
          <w:tcPr>
            <w:tcW w:w="325" w:type="pct"/>
            <w:shd w:val="clear" w:color="auto" w:fill="auto"/>
            <w:vAlign w:val="center"/>
            <w:hideMark/>
          </w:tcPr>
          <w:p w:rsidR="003E59F3" w:rsidRPr="006C7ED4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 </w:t>
            </w:r>
          </w:p>
        </w:tc>
        <w:tc>
          <w:tcPr>
            <w:tcW w:w="651" w:type="pct"/>
            <w:shd w:val="clear" w:color="auto" w:fill="auto"/>
            <w:vAlign w:val="center"/>
            <w:hideMark/>
          </w:tcPr>
          <w:p w:rsidR="003E59F3" w:rsidRPr="006C7ED4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 </w:t>
            </w:r>
          </w:p>
        </w:tc>
        <w:tc>
          <w:tcPr>
            <w:tcW w:w="300" w:type="pct"/>
            <w:shd w:val="clear" w:color="auto" w:fill="auto"/>
            <w:vAlign w:val="center"/>
            <w:hideMark/>
          </w:tcPr>
          <w:p w:rsidR="003E59F3" w:rsidRPr="006C7ED4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 </w:t>
            </w:r>
          </w:p>
        </w:tc>
        <w:tc>
          <w:tcPr>
            <w:tcW w:w="544" w:type="pct"/>
            <w:shd w:val="clear" w:color="auto" w:fill="auto"/>
            <w:vAlign w:val="center"/>
            <w:hideMark/>
          </w:tcPr>
          <w:p w:rsidR="003E59F3" w:rsidRPr="006C7ED4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 </w:t>
            </w:r>
          </w:p>
        </w:tc>
        <w:tc>
          <w:tcPr>
            <w:tcW w:w="301" w:type="pct"/>
            <w:shd w:val="clear" w:color="auto" w:fill="auto"/>
            <w:vAlign w:val="center"/>
            <w:hideMark/>
          </w:tcPr>
          <w:p w:rsidR="003E59F3" w:rsidRPr="006C7ED4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 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3E59F3" w:rsidRPr="006C7ED4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 </w:t>
            </w:r>
          </w:p>
        </w:tc>
        <w:tc>
          <w:tcPr>
            <w:tcW w:w="305" w:type="pct"/>
            <w:shd w:val="clear" w:color="auto" w:fill="auto"/>
            <w:vAlign w:val="center"/>
            <w:hideMark/>
          </w:tcPr>
          <w:p w:rsidR="003E59F3" w:rsidRPr="006C7ED4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 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3E59F3" w:rsidRPr="006C7ED4" w:rsidRDefault="003E59F3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 </w:t>
            </w:r>
          </w:p>
        </w:tc>
      </w:tr>
      <w:tr w:rsidR="003E59F3" w:rsidRPr="00876B22" w:rsidTr="00EA7A7D">
        <w:trPr>
          <w:trHeight w:val="20"/>
        </w:trPr>
        <w:tc>
          <w:tcPr>
            <w:tcW w:w="680" w:type="pct"/>
            <w:shd w:val="clear" w:color="auto" w:fill="auto"/>
            <w:vAlign w:val="center"/>
            <w:hideMark/>
          </w:tcPr>
          <w:p w:rsidR="003E59F3" w:rsidRPr="00876B22" w:rsidRDefault="003E59F3" w:rsidP="00EA7A7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Non-existent</w:t>
            </w:r>
          </w:p>
        </w:tc>
        <w:tc>
          <w:tcPr>
            <w:tcW w:w="279" w:type="pct"/>
            <w:shd w:val="clear" w:color="auto" w:fill="auto"/>
            <w:vAlign w:val="center"/>
            <w:hideMark/>
          </w:tcPr>
          <w:p w:rsidR="003E59F3" w:rsidRPr="006C7ED4" w:rsidRDefault="003E59F3" w:rsidP="00EA7A7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45.8</w:t>
            </w:r>
          </w:p>
        </w:tc>
        <w:tc>
          <w:tcPr>
            <w:tcW w:w="550" w:type="pct"/>
            <w:shd w:val="clear" w:color="auto" w:fill="auto"/>
            <w:vAlign w:val="center"/>
            <w:hideMark/>
          </w:tcPr>
          <w:p w:rsidR="003E59F3" w:rsidRPr="006C7ED4" w:rsidRDefault="003E59F3" w:rsidP="00EA7A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</w:t>
            </w:r>
          </w:p>
        </w:tc>
        <w:tc>
          <w:tcPr>
            <w:tcW w:w="325" w:type="pct"/>
            <w:shd w:val="clear" w:color="auto" w:fill="auto"/>
            <w:vAlign w:val="center"/>
            <w:hideMark/>
          </w:tcPr>
          <w:p w:rsidR="003E59F3" w:rsidRPr="006C7ED4" w:rsidRDefault="003E59F3" w:rsidP="00EA7A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50.8</w:t>
            </w:r>
          </w:p>
        </w:tc>
        <w:tc>
          <w:tcPr>
            <w:tcW w:w="651" w:type="pct"/>
            <w:shd w:val="clear" w:color="auto" w:fill="auto"/>
            <w:vAlign w:val="center"/>
            <w:hideMark/>
          </w:tcPr>
          <w:p w:rsidR="003E59F3" w:rsidRPr="006C7ED4" w:rsidRDefault="003E59F3" w:rsidP="00EA7A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</w:t>
            </w:r>
          </w:p>
        </w:tc>
        <w:tc>
          <w:tcPr>
            <w:tcW w:w="300" w:type="pct"/>
            <w:shd w:val="clear" w:color="auto" w:fill="auto"/>
            <w:vAlign w:val="center"/>
            <w:hideMark/>
          </w:tcPr>
          <w:p w:rsidR="003E59F3" w:rsidRPr="006C7ED4" w:rsidRDefault="003E59F3" w:rsidP="00EA7A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42.4</w:t>
            </w:r>
          </w:p>
        </w:tc>
        <w:tc>
          <w:tcPr>
            <w:tcW w:w="544" w:type="pct"/>
            <w:shd w:val="clear" w:color="auto" w:fill="auto"/>
            <w:vAlign w:val="center"/>
            <w:hideMark/>
          </w:tcPr>
          <w:p w:rsidR="003E59F3" w:rsidRPr="006C7ED4" w:rsidRDefault="003E59F3" w:rsidP="00EA7A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</w:t>
            </w:r>
          </w:p>
        </w:tc>
        <w:tc>
          <w:tcPr>
            <w:tcW w:w="301" w:type="pct"/>
            <w:shd w:val="clear" w:color="auto" w:fill="auto"/>
            <w:vAlign w:val="center"/>
            <w:hideMark/>
          </w:tcPr>
          <w:p w:rsidR="003E59F3" w:rsidRPr="006C7ED4" w:rsidRDefault="003E59F3" w:rsidP="00EA7A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37.3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3E59F3" w:rsidRPr="006C7ED4" w:rsidRDefault="003E59F3" w:rsidP="00EA7A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</w:t>
            </w:r>
          </w:p>
        </w:tc>
        <w:tc>
          <w:tcPr>
            <w:tcW w:w="305" w:type="pct"/>
            <w:shd w:val="clear" w:color="auto" w:fill="auto"/>
            <w:vAlign w:val="center"/>
            <w:hideMark/>
          </w:tcPr>
          <w:p w:rsidR="003E59F3" w:rsidRPr="006C7ED4" w:rsidRDefault="003E59F3" w:rsidP="00EA7A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59.3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3E59F3" w:rsidRPr="006C7ED4" w:rsidRDefault="003E59F3" w:rsidP="00EA7A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</w:t>
            </w:r>
          </w:p>
        </w:tc>
      </w:tr>
      <w:tr w:rsidR="00EA7A7D" w:rsidRPr="00876B22" w:rsidTr="00EA7A7D">
        <w:trPr>
          <w:trHeight w:val="20"/>
        </w:trPr>
        <w:tc>
          <w:tcPr>
            <w:tcW w:w="680" w:type="pct"/>
            <w:shd w:val="clear" w:color="auto" w:fill="auto"/>
            <w:vAlign w:val="center"/>
          </w:tcPr>
          <w:p w:rsidR="00EA7A7D" w:rsidRPr="00876B22" w:rsidRDefault="00EA7A7D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 xml:space="preserve">Developing </w:t>
            </w:r>
            <w:proofErr w:type="spellStart"/>
            <w:r w:rsidRPr="00876B22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Funct</w:t>
            </w:r>
            <w:proofErr w:type="spellEnd"/>
            <w:r w:rsidRPr="00876B22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.</w:t>
            </w:r>
          </w:p>
        </w:tc>
        <w:tc>
          <w:tcPr>
            <w:tcW w:w="279" w:type="pct"/>
            <w:shd w:val="clear" w:color="auto" w:fill="auto"/>
            <w:vAlign w:val="center"/>
          </w:tcPr>
          <w:p w:rsidR="00EA7A7D" w:rsidRPr="006C7ED4" w:rsidRDefault="00EA7A7D" w:rsidP="00202D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62.7</w:t>
            </w:r>
          </w:p>
        </w:tc>
        <w:tc>
          <w:tcPr>
            <w:tcW w:w="550" w:type="pct"/>
            <w:shd w:val="clear" w:color="auto" w:fill="auto"/>
            <w:vAlign w:val="center"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  <w:t>1.3 (1.1-1.8)</w:t>
            </w:r>
          </w:p>
        </w:tc>
        <w:tc>
          <w:tcPr>
            <w:tcW w:w="325" w:type="pct"/>
            <w:shd w:val="clear" w:color="auto" w:fill="auto"/>
            <w:vAlign w:val="center"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60.9</w:t>
            </w:r>
          </w:p>
        </w:tc>
        <w:tc>
          <w:tcPr>
            <w:tcW w:w="651" w:type="pct"/>
            <w:shd w:val="clear" w:color="auto" w:fill="auto"/>
            <w:vAlign w:val="center"/>
          </w:tcPr>
          <w:p w:rsidR="00EA7A7D" w:rsidRPr="006C7ED4" w:rsidRDefault="00EA7A7D" w:rsidP="00EA7A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1.1 (0.9-1.5)</w:t>
            </w:r>
          </w:p>
        </w:tc>
        <w:tc>
          <w:tcPr>
            <w:tcW w:w="300" w:type="pct"/>
            <w:shd w:val="clear" w:color="auto" w:fill="auto"/>
            <w:vAlign w:val="center"/>
          </w:tcPr>
          <w:p w:rsidR="00EA7A7D" w:rsidRPr="006C7ED4" w:rsidRDefault="00EA7A7D" w:rsidP="00EA7A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46.7</w:t>
            </w:r>
          </w:p>
        </w:tc>
        <w:tc>
          <w:tcPr>
            <w:tcW w:w="544" w:type="pct"/>
            <w:shd w:val="clear" w:color="auto" w:fill="auto"/>
            <w:vAlign w:val="center"/>
          </w:tcPr>
          <w:p w:rsidR="00EA7A7D" w:rsidRPr="006C7ED4" w:rsidRDefault="00EA7A7D" w:rsidP="00EA7A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1.1 (0.7-1.5)</w:t>
            </w:r>
          </w:p>
        </w:tc>
        <w:tc>
          <w:tcPr>
            <w:tcW w:w="301" w:type="pct"/>
            <w:shd w:val="clear" w:color="auto" w:fill="auto"/>
            <w:vAlign w:val="center"/>
          </w:tcPr>
          <w:p w:rsidR="00EA7A7D" w:rsidRPr="006C7ED4" w:rsidRDefault="00EA7A7D" w:rsidP="00EA7A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28.9</w:t>
            </w:r>
          </w:p>
        </w:tc>
        <w:tc>
          <w:tcPr>
            <w:tcW w:w="511" w:type="pct"/>
            <w:shd w:val="clear" w:color="auto" w:fill="auto"/>
            <w:vAlign w:val="center"/>
          </w:tcPr>
          <w:p w:rsidR="00EA7A7D" w:rsidRPr="006C7ED4" w:rsidRDefault="00EA7A7D" w:rsidP="00EA7A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0.7 (0.5-1.1)</w:t>
            </w:r>
          </w:p>
        </w:tc>
        <w:tc>
          <w:tcPr>
            <w:tcW w:w="305" w:type="pct"/>
            <w:shd w:val="clear" w:color="auto" w:fill="auto"/>
            <w:vAlign w:val="center"/>
          </w:tcPr>
          <w:p w:rsidR="00EA7A7D" w:rsidRPr="006C7ED4" w:rsidRDefault="00EA7A7D" w:rsidP="00EA7A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64.4</w:t>
            </w:r>
          </w:p>
        </w:tc>
        <w:tc>
          <w:tcPr>
            <w:tcW w:w="554" w:type="pct"/>
            <w:shd w:val="clear" w:color="auto" w:fill="auto"/>
            <w:vAlign w:val="center"/>
          </w:tcPr>
          <w:p w:rsidR="00EA7A7D" w:rsidRPr="006C7ED4" w:rsidRDefault="00EA7A7D" w:rsidP="00EA7A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1.0 (0.8-1.3)</w:t>
            </w:r>
          </w:p>
        </w:tc>
      </w:tr>
      <w:tr w:rsidR="00EA7A7D" w:rsidRPr="00876B22" w:rsidTr="00EA7A7D">
        <w:trPr>
          <w:trHeight w:val="20"/>
        </w:trPr>
        <w:tc>
          <w:tcPr>
            <w:tcW w:w="680" w:type="pct"/>
            <w:shd w:val="clear" w:color="auto" w:fill="auto"/>
            <w:vAlign w:val="center"/>
          </w:tcPr>
          <w:p w:rsidR="00EA7A7D" w:rsidRPr="00876B22" w:rsidRDefault="00EA7A7D" w:rsidP="00F31CE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High performing</w:t>
            </w:r>
          </w:p>
        </w:tc>
        <w:tc>
          <w:tcPr>
            <w:tcW w:w="279" w:type="pct"/>
            <w:shd w:val="clear" w:color="auto" w:fill="auto"/>
            <w:vAlign w:val="center"/>
          </w:tcPr>
          <w:p w:rsidR="00EA7A7D" w:rsidRPr="006C7ED4" w:rsidRDefault="00EA7A7D" w:rsidP="00F31CE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80.7</w:t>
            </w:r>
          </w:p>
        </w:tc>
        <w:tc>
          <w:tcPr>
            <w:tcW w:w="550" w:type="pct"/>
            <w:shd w:val="clear" w:color="auto" w:fill="auto"/>
            <w:vAlign w:val="center"/>
          </w:tcPr>
          <w:p w:rsidR="00EA7A7D" w:rsidRPr="006C7ED4" w:rsidRDefault="00EA7A7D" w:rsidP="00F31C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  <w:t>1.7 (1.3-2.3)</w:t>
            </w:r>
          </w:p>
        </w:tc>
        <w:tc>
          <w:tcPr>
            <w:tcW w:w="325" w:type="pct"/>
            <w:shd w:val="clear" w:color="auto" w:fill="auto"/>
            <w:vAlign w:val="center"/>
          </w:tcPr>
          <w:p w:rsidR="00EA7A7D" w:rsidRPr="006C7ED4" w:rsidRDefault="00EA7A7D" w:rsidP="00F31C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52.3</w:t>
            </w:r>
          </w:p>
        </w:tc>
        <w:tc>
          <w:tcPr>
            <w:tcW w:w="651" w:type="pct"/>
            <w:shd w:val="clear" w:color="auto" w:fill="auto"/>
            <w:vAlign w:val="center"/>
          </w:tcPr>
          <w:p w:rsidR="00EA7A7D" w:rsidRPr="006C7ED4" w:rsidRDefault="00EA7A7D" w:rsidP="00F31C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1.0 (0.7-1.4)</w:t>
            </w:r>
          </w:p>
        </w:tc>
        <w:tc>
          <w:tcPr>
            <w:tcW w:w="300" w:type="pct"/>
            <w:shd w:val="clear" w:color="auto" w:fill="auto"/>
            <w:vAlign w:val="center"/>
          </w:tcPr>
          <w:p w:rsidR="00EA7A7D" w:rsidRPr="006C7ED4" w:rsidRDefault="00EA7A7D" w:rsidP="00F31C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59.1</w:t>
            </w:r>
          </w:p>
        </w:tc>
        <w:tc>
          <w:tcPr>
            <w:tcW w:w="544" w:type="pct"/>
            <w:shd w:val="clear" w:color="auto" w:fill="auto"/>
            <w:vAlign w:val="center"/>
          </w:tcPr>
          <w:p w:rsidR="00EA7A7D" w:rsidRPr="006C7ED4" w:rsidRDefault="00EA7A7D" w:rsidP="00F31C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1.3 (0.9-1.9)</w:t>
            </w:r>
          </w:p>
        </w:tc>
        <w:tc>
          <w:tcPr>
            <w:tcW w:w="301" w:type="pct"/>
            <w:shd w:val="clear" w:color="auto" w:fill="auto"/>
            <w:vAlign w:val="center"/>
          </w:tcPr>
          <w:p w:rsidR="00EA7A7D" w:rsidRPr="006C7ED4" w:rsidRDefault="00EA7A7D" w:rsidP="00F31C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38.6</w:t>
            </w:r>
          </w:p>
        </w:tc>
        <w:tc>
          <w:tcPr>
            <w:tcW w:w="511" w:type="pct"/>
            <w:shd w:val="clear" w:color="auto" w:fill="auto"/>
            <w:vAlign w:val="center"/>
          </w:tcPr>
          <w:p w:rsidR="00EA7A7D" w:rsidRPr="006C7ED4" w:rsidRDefault="00EA7A7D" w:rsidP="00F31C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1.0 (0.6-1.5)</w:t>
            </w:r>
          </w:p>
        </w:tc>
        <w:tc>
          <w:tcPr>
            <w:tcW w:w="305" w:type="pct"/>
            <w:shd w:val="clear" w:color="auto" w:fill="auto"/>
            <w:vAlign w:val="center"/>
          </w:tcPr>
          <w:p w:rsidR="00EA7A7D" w:rsidRPr="006C7ED4" w:rsidRDefault="00EA7A7D" w:rsidP="00F31C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70.5</w:t>
            </w:r>
          </w:p>
        </w:tc>
        <w:tc>
          <w:tcPr>
            <w:tcW w:w="554" w:type="pct"/>
            <w:shd w:val="clear" w:color="auto" w:fill="auto"/>
            <w:vAlign w:val="center"/>
          </w:tcPr>
          <w:p w:rsidR="00EA7A7D" w:rsidRPr="006C7ED4" w:rsidRDefault="00EA7A7D" w:rsidP="00F31C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1.1 (0.9-1.5)</w:t>
            </w:r>
          </w:p>
        </w:tc>
      </w:tr>
      <w:tr w:rsidR="00EA7A7D" w:rsidRPr="00876B22" w:rsidTr="00EA7A7D">
        <w:trPr>
          <w:trHeight w:val="20"/>
        </w:trPr>
        <w:tc>
          <w:tcPr>
            <w:tcW w:w="680" w:type="pct"/>
            <w:shd w:val="clear" w:color="auto" w:fill="auto"/>
            <w:vAlign w:val="center"/>
            <w:hideMark/>
          </w:tcPr>
          <w:p w:rsidR="00EA7A7D" w:rsidRPr="00876B22" w:rsidRDefault="00EA7A7D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6"/>
              </w:rPr>
              <w:t>Central Sector</w:t>
            </w:r>
          </w:p>
        </w:tc>
        <w:tc>
          <w:tcPr>
            <w:tcW w:w="279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 </w:t>
            </w:r>
          </w:p>
        </w:tc>
        <w:tc>
          <w:tcPr>
            <w:tcW w:w="550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</w:p>
        </w:tc>
        <w:tc>
          <w:tcPr>
            <w:tcW w:w="325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  <w:t>*</w:t>
            </w:r>
          </w:p>
        </w:tc>
        <w:tc>
          <w:tcPr>
            <w:tcW w:w="651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</w:p>
        </w:tc>
        <w:tc>
          <w:tcPr>
            <w:tcW w:w="300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  <w:t>*</w:t>
            </w:r>
          </w:p>
        </w:tc>
        <w:tc>
          <w:tcPr>
            <w:tcW w:w="544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</w:p>
        </w:tc>
        <w:tc>
          <w:tcPr>
            <w:tcW w:w="301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</w:p>
        </w:tc>
        <w:tc>
          <w:tcPr>
            <w:tcW w:w="305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*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</w:p>
        </w:tc>
      </w:tr>
      <w:tr w:rsidR="00EA7A7D" w:rsidRPr="00876B22" w:rsidTr="00EA7A7D">
        <w:trPr>
          <w:trHeight w:val="20"/>
        </w:trPr>
        <w:tc>
          <w:tcPr>
            <w:tcW w:w="680" w:type="pct"/>
            <w:shd w:val="clear" w:color="auto" w:fill="auto"/>
            <w:vAlign w:val="center"/>
            <w:hideMark/>
          </w:tcPr>
          <w:p w:rsidR="00EA7A7D" w:rsidRPr="00876B22" w:rsidRDefault="00EA7A7D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Non-existent</w:t>
            </w:r>
          </w:p>
        </w:tc>
        <w:tc>
          <w:tcPr>
            <w:tcW w:w="279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60.3</w:t>
            </w:r>
          </w:p>
        </w:tc>
        <w:tc>
          <w:tcPr>
            <w:tcW w:w="550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</w:t>
            </w:r>
          </w:p>
        </w:tc>
        <w:tc>
          <w:tcPr>
            <w:tcW w:w="325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69.9</w:t>
            </w:r>
          </w:p>
        </w:tc>
        <w:tc>
          <w:tcPr>
            <w:tcW w:w="651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</w:t>
            </w:r>
          </w:p>
        </w:tc>
        <w:tc>
          <w:tcPr>
            <w:tcW w:w="300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28.8</w:t>
            </w:r>
          </w:p>
        </w:tc>
        <w:tc>
          <w:tcPr>
            <w:tcW w:w="544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</w:t>
            </w:r>
          </w:p>
        </w:tc>
        <w:tc>
          <w:tcPr>
            <w:tcW w:w="301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31.5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</w:t>
            </w:r>
          </w:p>
        </w:tc>
        <w:tc>
          <w:tcPr>
            <w:tcW w:w="305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52.8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</w:t>
            </w:r>
          </w:p>
        </w:tc>
      </w:tr>
      <w:tr w:rsidR="00EA7A7D" w:rsidRPr="00876B22" w:rsidTr="00EA7A7D">
        <w:trPr>
          <w:trHeight w:val="20"/>
        </w:trPr>
        <w:tc>
          <w:tcPr>
            <w:tcW w:w="680" w:type="pct"/>
            <w:shd w:val="clear" w:color="auto" w:fill="auto"/>
            <w:vAlign w:val="center"/>
            <w:hideMark/>
          </w:tcPr>
          <w:p w:rsidR="00EA7A7D" w:rsidRPr="00876B22" w:rsidRDefault="00EA7A7D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Developing</w:t>
            </w:r>
            <w:r w:rsidR="007D6383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 xml:space="preserve"> </w:t>
            </w:r>
            <w:proofErr w:type="spellStart"/>
            <w:r w:rsidR="007D6383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Funct</w:t>
            </w:r>
            <w:proofErr w:type="spellEnd"/>
            <w:r w:rsidR="007D6383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.</w:t>
            </w:r>
          </w:p>
        </w:tc>
        <w:tc>
          <w:tcPr>
            <w:tcW w:w="279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68.4</w:t>
            </w:r>
          </w:p>
        </w:tc>
        <w:tc>
          <w:tcPr>
            <w:tcW w:w="550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1.1 (0.9-1.4)</w:t>
            </w:r>
          </w:p>
        </w:tc>
        <w:tc>
          <w:tcPr>
            <w:tcW w:w="325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36.7</w:t>
            </w:r>
          </w:p>
        </w:tc>
        <w:tc>
          <w:tcPr>
            <w:tcW w:w="651" w:type="pct"/>
            <w:shd w:val="clear" w:color="auto" w:fill="auto"/>
            <w:vAlign w:val="center"/>
            <w:hideMark/>
          </w:tcPr>
          <w:p w:rsidR="00EA7A7D" w:rsidRPr="006C7ED4" w:rsidRDefault="006C7ED4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  <w:t xml:space="preserve">0.5 (0.4-0.6) </w:t>
            </w:r>
          </w:p>
        </w:tc>
        <w:tc>
          <w:tcPr>
            <w:tcW w:w="300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43.0</w:t>
            </w:r>
          </w:p>
        </w:tc>
        <w:tc>
          <w:tcPr>
            <w:tcW w:w="544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1.4 (1.0-2.2)</w:t>
            </w:r>
          </w:p>
        </w:tc>
        <w:tc>
          <w:tcPr>
            <w:tcW w:w="301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42.4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1.3 (0.9-1.9)</w:t>
            </w:r>
          </w:p>
        </w:tc>
        <w:tc>
          <w:tcPr>
            <w:tcW w:w="305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74.5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  <w:t>1.4 (1.2-1.7)</w:t>
            </w:r>
          </w:p>
        </w:tc>
      </w:tr>
      <w:tr w:rsidR="00EA7A7D" w:rsidRPr="00876B22" w:rsidTr="00EA7A7D">
        <w:trPr>
          <w:trHeight w:val="20"/>
        </w:trPr>
        <w:tc>
          <w:tcPr>
            <w:tcW w:w="680" w:type="pct"/>
            <w:shd w:val="clear" w:color="auto" w:fill="auto"/>
            <w:vAlign w:val="center"/>
            <w:hideMark/>
          </w:tcPr>
          <w:p w:rsidR="00EA7A7D" w:rsidRPr="00876B22" w:rsidRDefault="00EA7A7D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High performing</w:t>
            </w:r>
          </w:p>
        </w:tc>
        <w:tc>
          <w:tcPr>
            <w:tcW w:w="279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71.1</w:t>
            </w:r>
          </w:p>
        </w:tc>
        <w:tc>
          <w:tcPr>
            <w:tcW w:w="550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1.1 (0.9-1.4)</w:t>
            </w:r>
          </w:p>
        </w:tc>
        <w:tc>
          <w:tcPr>
            <w:tcW w:w="325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23.7</w:t>
            </w:r>
          </w:p>
        </w:tc>
        <w:tc>
          <w:tcPr>
            <w:tcW w:w="651" w:type="pct"/>
            <w:shd w:val="clear" w:color="auto" w:fill="auto"/>
            <w:vAlign w:val="center"/>
            <w:hideMark/>
          </w:tcPr>
          <w:p w:rsidR="00EA7A7D" w:rsidRPr="006C7ED4" w:rsidRDefault="006C7ED4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  <w:t xml:space="preserve">0.3 (0.2-0.5) </w:t>
            </w:r>
          </w:p>
        </w:tc>
        <w:tc>
          <w:tcPr>
            <w:tcW w:w="300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53.0</w:t>
            </w:r>
          </w:p>
        </w:tc>
        <w:tc>
          <w:tcPr>
            <w:tcW w:w="544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  <w:t>1.8 (1.2-2.8)</w:t>
            </w:r>
          </w:p>
        </w:tc>
        <w:tc>
          <w:tcPr>
            <w:tcW w:w="301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47.4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1.5 (0.9-2.2)</w:t>
            </w:r>
          </w:p>
        </w:tc>
        <w:tc>
          <w:tcPr>
            <w:tcW w:w="305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71.1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  <w:t>1.3 (1.1-1.7)</w:t>
            </w:r>
          </w:p>
        </w:tc>
      </w:tr>
      <w:tr w:rsidR="00EA7A7D" w:rsidRPr="00876B22" w:rsidTr="00EA7A7D">
        <w:trPr>
          <w:trHeight w:val="20"/>
        </w:trPr>
        <w:tc>
          <w:tcPr>
            <w:tcW w:w="680" w:type="pct"/>
            <w:shd w:val="clear" w:color="auto" w:fill="auto"/>
            <w:vAlign w:val="center"/>
            <w:hideMark/>
          </w:tcPr>
          <w:p w:rsidR="00EA7A7D" w:rsidRPr="00876B22" w:rsidRDefault="00EA7A7D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6"/>
              </w:rPr>
            </w:pPr>
            <w:proofErr w:type="spellStart"/>
            <w:r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6"/>
                <w:lang w:val="es-ES"/>
              </w:rPr>
              <w:t>Southern</w:t>
            </w:r>
            <w:proofErr w:type="spellEnd"/>
            <w:r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6"/>
                <w:lang w:val="es-ES"/>
              </w:rPr>
              <w:t xml:space="preserve"> Sector</w:t>
            </w:r>
          </w:p>
        </w:tc>
        <w:tc>
          <w:tcPr>
            <w:tcW w:w="279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 </w:t>
            </w:r>
          </w:p>
        </w:tc>
        <w:tc>
          <w:tcPr>
            <w:tcW w:w="550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</w:p>
        </w:tc>
        <w:tc>
          <w:tcPr>
            <w:tcW w:w="325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</w:p>
        </w:tc>
        <w:tc>
          <w:tcPr>
            <w:tcW w:w="651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</w:p>
        </w:tc>
        <w:tc>
          <w:tcPr>
            <w:tcW w:w="300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  <w:t>*</w:t>
            </w:r>
          </w:p>
        </w:tc>
        <w:tc>
          <w:tcPr>
            <w:tcW w:w="544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</w:p>
        </w:tc>
        <w:tc>
          <w:tcPr>
            <w:tcW w:w="301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</w:p>
        </w:tc>
        <w:tc>
          <w:tcPr>
            <w:tcW w:w="305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</w:p>
        </w:tc>
      </w:tr>
      <w:tr w:rsidR="00EA7A7D" w:rsidRPr="00876B22" w:rsidTr="003E59F3">
        <w:trPr>
          <w:trHeight w:val="20"/>
        </w:trPr>
        <w:tc>
          <w:tcPr>
            <w:tcW w:w="680" w:type="pct"/>
            <w:shd w:val="clear" w:color="auto" w:fill="auto"/>
            <w:vAlign w:val="center"/>
            <w:hideMark/>
          </w:tcPr>
          <w:p w:rsidR="00EA7A7D" w:rsidRPr="00876B22" w:rsidRDefault="00EA7A7D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Non-existent</w:t>
            </w:r>
          </w:p>
        </w:tc>
        <w:tc>
          <w:tcPr>
            <w:tcW w:w="279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59.6</w:t>
            </w:r>
          </w:p>
        </w:tc>
        <w:tc>
          <w:tcPr>
            <w:tcW w:w="550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  <w:t>1</w:t>
            </w:r>
          </w:p>
        </w:tc>
        <w:tc>
          <w:tcPr>
            <w:tcW w:w="325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55.1</w:t>
            </w:r>
          </w:p>
        </w:tc>
        <w:tc>
          <w:tcPr>
            <w:tcW w:w="651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</w:t>
            </w:r>
          </w:p>
        </w:tc>
        <w:tc>
          <w:tcPr>
            <w:tcW w:w="300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27.0</w:t>
            </w:r>
          </w:p>
        </w:tc>
        <w:tc>
          <w:tcPr>
            <w:tcW w:w="544" w:type="pct"/>
            <w:shd w:val="clear" w:color="auto" w:fill="auto"/>
            <w:noWrap/>
            <w:vAlign w:val="bottom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</w:t>
            </w:r>
          </w:p>
        </w:tc>
        <w:tc>
          <w:tcPr>
            <w:tcW w:w="301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30.3</w:t>
            </w:r>
          </w:p>
        </w:tc>
        <w:tc>
          <w:tcPr>
            <w:tcW w:w="511" w:type="pct"/>
            <w:shd w:val="clear" w:color="auto" w:fill="auto"/>
            <w:noWrap/>
            <w:vAlign w:val="bottom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</w:t>
            </w:r>
          </w:p>
        </w:tc>
        <w:tc>
          <w:tcPr>
            <w:tcW w:w="305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65.2</w:t>
            </w:r>
          </w:p>
        </w:tc>
        <w:tc>
          <w:tcPr>
            <w:tcW w:w="554" w:type="pct"/>
            <w:shd w:val="clear" w:color="auto" w:fill="auto"/>
            <w:noWrap/>
            <w:vAlign w:val="bottom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</w:t>
            </w:r>
          </w:p>
        </w:tc>
      </w:tr>
      <w:tr w:rsidR="00EA7A7D" w:rsidRPr="00876B22" w:rsidTr="003E59F3">
        <w:trPr>
          <w:trHeight w:val="20"/>
        </w:trPr>
        <w:tc>
          <w:tcPr>
            <w:tcW w:w="680" w:type="pct"/>
            <w:shd w:val="clear" w:color="auto" w:fill="auto"/>
            <w:vAlign w:val="center"/>
            <w:hideMark/>
          </w:tcPr>
          <w:p w:rsidR="00EA7A7D" w:rsidRPr="00876B22" w:rsidRDefault="00EA7A7D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Developing</w:t>
            </w:r>
            <w:r w:rsidR="007D6383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 xml:space="preserve"> </w:t>
            </w:r>
            <w:proofErr w:type="spellStart"/>
            <w:r w:rsidR="007D6383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Funct</w:t>
            </w:r>
            <w:proofErr w:type="spellEnd"/>
            <w:r w:rsidR="007D6383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.</w:t>
            </w:r>
          </w:p>
        </w:tc>
        <w:tc>
          <w:tcPr>
            <w:tcW w:w="279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55.5</w:t>
            </w:r>
          </w:p>
        </w:tc>
        <w:tc>
          <w:tcPr>
            <w:tcW w:w="550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0.9 (0.7-1.1)</w:t>
            </w:r>
          </w:p>
        </w:tc>
        <w:tc>
          <w:tcPr>
            <w:tcW w:w="325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42.9</w:t>
            </w:r>
          </w:p>
        </w:tc>
        <w:tc>
          <w:tcPr>
            <w:tcW w:w="651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0.7 (0.6-1.0)</w:t>
            </w:r>
          </w:p>
        </w:tc>
        <w:tc>
          <w:tcPr>
            <w:tcW w:w="300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33.0</w:t>
            </w:r>
          </w:p>
        </w:tc>
        <w:tc>
          <w:tcPr>
            <w:tcW w:w="544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1.2 (0.8-1.8)</w:t>
            </w:r>
          </w:p>
        </w:tc>
        <w:tc>
          <w:tcPr>
            <w:tcW w:w="301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42.4</w:t>
            </w:r>
          </w:p>
        </w:tc>
        <w:tc>
          <w:tcPr>
            <w:tcW w:w="511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1.3 (0.9-1.9)</w:t>
            </w:r>
          </w:p>
        </w:tc>
        <w:tc>
          <w:tcPr>
            <w:tcW w:w="305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62.6</w:t>
            </w:r>
          </w:p>
        </w:tc>
        <w:tc>
          <w:tcPr>
            <w:tcW w:w="554" w:type="pct"/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0.9 (0.7-1.1)</w:t>
            </w:r>
          </w:p>
        </w:tc>
      </w:tr>
      <w:tr w:rsidR="00EA7A7D" w:rsidRPr="00876B22" w:rsidTr="003E59F3">
        <w:trPr>
          <w:trHeight w:val="20"/>
        </w:trPr>
        <w:tc>
          <w:tcPr>
            <w:tcW w:w="680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A7A7D" w:rsidRPr="00876B22" w:rsidRDefault="00EA7A7D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High performing</w:t>
            </w:r>
          </w:p>
        </w:tc>
        <w:tc>
          <w:tcPr>
            <w:tcW w:w="279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60.3</w:t>
            </w:r>
          </w:p>
        </w:tc>
        <w:tc>
          <w:tcPr>
            <w:tcW w:w="550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1.0 (0.7-1.3)</w:t>
            </w:r>
          </w:p>
        </w:tc>
        <w:tc>
          <w:tcPr>
            <w:tcW w:w="325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42.3</w:t>
            </w:r>
          </w:p>
        </w:tc>
        <w:tc>
          <w:tcPr>
            <w:tcW w:w="651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0.7 (0.5-1.0)</w:t>
            </w:r>
          </w:p>
        </w:tc>
        <w:tc>
          <w:tcPr>
            <w:tcW w:w="300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49.2</w:t>
            </w:r>
          </w:p>
        </w:tc>
        <w:tc>
          <w:tcPr>
            <w:tcW w:w="544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  <w:t>1.8 (1.2-2.7)</w:t>
            </w:r>
          </w:p>
        </w:tc>
        <w:tc>
          <w:tcPr>
            <w:tcW w:w="301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33.3</w:t>
            </w:r>
          </w:p>
        </w:tc>
        <w:tc>
          <w:tcPr>
            <w:tcW w:w="511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1.0 (0.6-1.7)</w:t>
            </w:r>
          </w:p>
        </w:tc>
        <w:tc>
          <w:tcPr>
            <w:tcW w:w="305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66.7</w:t>
            </w:r>
          </w:p>
        </w:tc>
        <w:tc>
          <w:tcPr>
            <w:tcW w:w="554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A7A7D" w:rsidRPr="006C7ED4" w:rsidRDefault="00EA7A7D" w:rsidP="003E59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1.0 (0.8-1.2)</w:t>
            </w:r>
          </w:p>
        </w:tc>
      </w:tr>
    </w:tbl>
    <w:p w:rsidR="00223B0F" w:rsidRDefault="00223B0F" w:rsidP="007D6383">
      <w:pPr>
        <w:spacing w:after="0" w:line="240" w:lineRule="auto"/>
        <w:rPr>
          <w:rFonts w:ascii="Times New Roman" w:hAnsi="Times New Roman" w:cs="Times New Roman"/>
          <w:sz w:val="16"/>
        </w:rPr>
      </w:pPr>
      <w:proofErr w:type="gramStart"/>
      <w:r w:rsidRPr="00876B22">
        <w:rPr>
          <w:rFonts w:ascii="Times New Roman" w:hAnsi="Times New Roman" w:cs="Times New Roman"/>
          <w:sz w:val="16"/>
        </w:rPr>
        <w:t>p-values</w:t>
      </w:r>
      <w:proofErr w:type="gramEnd"/>
      <w:r w:rsidRPr="00876B22">
        <w:rPr>
          <w:rFonts w:ascii="Times New Roman" w:hAnsi="Times New Roman" w:cs="Times New Roman"/>
          <w:sz w:val="16"/>
        </w:rPr>
        <w:t xml:space="preserve"> from Chi-square statistics. * </w:t>
      </w:r>
      <w:proofErr w:type="gramStart"/>
      <w:r w:rsidRPr="00876B22">
        <w:rPr>
          <w:rFonts w:ascii="Times New Roman" w:hAnsi="Times New Roman" w:cs="Times New Roman"/>
          <w:sz w:val="16"/>
        </w:rPr>
        <w:t>p</w:t>
      </w:r>
      <w:proofErr w:type="gramEnd"/>
      <w:r w:rsidRPr="00876B22">
        <w:rPr>
          <w:rFonts w:ascii="Times New Roman" w:hAnsi="Times New Roman" w:cs="Times New Roman"/>
          <w:sz w:val="16"/>
        </w:rPr>
        <w:t xml:space="preserve"> &lt; 0.05</w:t>
      </w:r>
    </w:p>
    <w:p w:rsidR="007D6383" w:rsidRDefault="007D6383" w:rsidP="007D6383">
      <w:pPr>
        <w:spacing w:line="240" w:lineRule="auto"/>
        <w:rPr>
          <w:rFonts w:ascii="Times New Roman" w:hAnsi="Times New Roman" w:cs="Times New Roman"/>
          <w:sz w:val="16"/>
        </w:rPr>
      </w:pPr>
      <w:proofErr w:type="spellStart"/>
      <w:r>
        <w:rPr>
          <w:rFonts w:ascii="Times New Roman" w:hAnsi="Times New Roman" w:cs="Times New Roman"/>
          <w:sz w:val="16"/>
        </w:rPr>
        <w:t>Funct</w:t>
      </w:r>
      <w:proofErr w:type="spellEnd"/>
      <w:r>
        <w:rPr>
          <w:rFonts w:ascii="Times New Roman" w:hAnsi="Times New Roman" w:cs="Times New Roman"/>
          <w:sz w:val="16"/>
        </w:rPr>
        <w:t xml:space="preserve">: Functioning </w:t>
      </w:r>
    </w:p>
    <w:p w:rsidR="00876B22" w:rsidRPr="00EA7A7D" w:rsidRDefault="00876B22" w:rsidP="00223B0F">
      <w:pPr>
        <w:rPr>
          <w:sz w:val="16"/>
        </w:rPr>
      </w:pPr>
    </w:p>
    <w:tbl>
      <w:tblPr>
        <w:tblW w:w="4201" w:type="pct"/>
        <w:tblLook w:val="04A0" w:firstRow="1" w:lastRow="0" w:firstColumn="1" w:lastColumn="0" w:noHBand="0" w:noVBand="1"/>
      </w:tblPr>
      <w:tblGrid>
        <w:gridCol w:w="2550"/>
        <w:gridCol w:w="996"/>
        <w:gridCol w:w="1460"/>
        <w:gridCol w:w="1020"/>
        <w:gridCol w:w="2020"/>
      </w:tblGrid>
      <w:tr w:rsidR="00876B22" w:rsidRPr="00876B22" w:rsidTr="003E1EDE">
        <w:trPr>
          <w:trHeight w:val="26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76B22" w:rsidRPr="00876B22" w:rsidRDefault="001D2ABF" w:rsidP="007D63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Table 4</w:t>
            </w:r>
            <w:r w:rsidR="00876B22"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. Bivariate and Regression Analysis (PR:IC95%) </w:t>
            </w:r>
            <w:r w:rsidR="007D6383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of Functioning of Community Water Organization (CWO) and </w:t>
            </w:r>
            <w:r w:rsidR="00876B22"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the </w:t>
            </w:r>
            <w:r w:rsidR="007D6383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f</w:t>
            </w:r>
            <w:r w:rsidR="00876B22"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inancial </w:t>
            </w:r>
            <w:r w:rsidR="007D6383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resources of Water Management</w:t>
            </w:r>
          </w:p>
        </w:tc>
      </w:tr>
      <w:tr w:rsidR="00876B22" w:rsidRPr="00876B22" w:rsidTr="001D2ABF">
        <w:trPr>
          <w:trHeight w:val="26"/>
        </w:trPr>
        <w:tc>
          <w:tcPr>
            <w:tcW w:w="1585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76B22" w:rsidRPr="00876B22" w:rsidRDefault="00876B22" w:rsidP="00876B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26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  <w:t>Charge for Service</w:t>
            </w:r>
          </w:p>
        </w:tc>
        <w:tc>
          <w:tcPr>
            <w:tcW w:w="1889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76B22" w:rsidRPr="00876B22" w:rsidRDefault="00492208" w:rsidP="004922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  <w:t xml:space="preserve">Service payment </w:t>
            </w:r>
            <w:r w:rsidR="006A74FA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  <w:t>met</w:t>
            </w:r>
          </w:p>
        </w:tc>
      </w:tr>
      <w:tr w:rsidR="00876B22" w:rsidRPr="00876B22" w:rsidTr="001D2ABF">
        <w:trPr>
          <w:trHeight w:val="26"/>
        </w:trPr>
        <w:tc>
          <w:tcPr>
            <w:tcW w:w="1585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76B22" w:rsidRPr="00876B22" w:rsidRDefault="00876B22" w:rsidP="00876B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s-ES"/>
              </w:rPr>
              <w:t> </w:t>
            </w:r>
          </w:p>
        </w:tc>
        <w:tc>
          <w:tcPr>
            <w:tcW w:w="619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(%)</w:t>
            </w:r>
          </w:p>
        </w:tc>
        <w:tc>
          <w:tcPr>
            <w:tcW w:w="907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 (IC95%)</w:t>
            </w:r>
          </w:p>
        </w:tc>
        <w:tc>
          <w:tcPr>
            <w:tcW w:w="634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(%)</w:t>
            </w:r>
          </w:p>
        </w:tc>
        <w:tc>
          <w:tcPr>
            <w:tcW w:w="1255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 (IC95%)</w:t>
            </w:r>
          </w:p>
        </w:tc>
      </w:tr>
      <w:tr w:rsidR="00876B22" w:rsidRPr="00876B22" w:rsidTr="006C7ED4">
        <w:trPr>
          <w:trHeight w:val="33"/>
        </w:trPr>
        <w:tc>
          <w:tcPr>
            <w:tcW w:w="1585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76B22" w:rsidRPr="00876B22" w:rsidRDefault="007D6383" w:rsidP="00876B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s-ES"/>
              </w:rPr>
            </w:pPr>
            <w:r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8"/>
              </w:rPr>
              <w:t>Functioning of the CWO</w:t>
            </w:r>
          </w:p>
        </w:tc>
        <w:tc>
          <w:tcPr>
            <w:tcW w:w="619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907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34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1255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s-ES"/>
              </w:rPr>
            </w:pPr>
          </w:p>
        </w:tc>
      </w:tr>
      <w:tr w:rsidR="00876B22" w:rsidRPr="00876B22" w:rsidTr="001D2ABF">
        <w:trPr>
          <w:trHeight w:val="26"/>
        </w:trPr>
        <w:tc>
          <w:tcPr>
            <w:tcW w:w="1585" w:type="pct"/>
            <w:shd w:val="clear" w:color="auto" w:fill="auto"/>
            <w:vAlign w:val="center"/>
            <w:hideMark/>
          </w:tcPr>
          <w:p w:rsidR="00876B22" w:rsidRPr="00876B22" w:rsidRDefault="00876B22" w:rsidP="00876B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Norther Sector</w:t>
            </w:r>
          </w:p>
        </w:tc>
        <w:tc>
          <w:tcPr>
            <w:tcW w:w="619" w:type="pct"/>
            <w:shd w:val="clear" w:color="auto" w:fill="auto"/>
            <w:vAlign w:val="center"/>
            <w:hideMark/>
          </w:tcPr>
          <w:p w:rsidR="00876B22" w:rsidRPr="00876B22" w:rsidRDefault="003E1EDE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*</w:t>
            </w:r>
          </w:p>
        </w:tc>
        <w:tc>
          <w:tcPr>
            <w:tcW w:w="907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</w:p>
        </w:tc>
        <w:tc>
          <w:tcPr>
            <w:tcW w:w="634" w:type="pct"/>
            <w:shd w:val="clear" w:color="auto" w:fill="auto"/>
            <w:vAlign w:val="center"/>
            <w:hideMark/>
          </w:tcPr>
          <w:p w:rsidR="00876B22" w:rsidRPr="00876B22" w:rsidRDefault="003E1EDE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*</w:t>
            </w:r>
          </w:p>
        </w:tc>
        <w:tc>
          <w:tcPr>
            <w:tcW w:w="1255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876B22" w:rsidRPr="00876B22" w:rsidTr="001D2ABF">
        <w:trPr>
          <w:trHeight w:val="26"/>
        </w:trPr>
        <w:tc>
          <w:tcPr>
            <w:tcW w:w="1585" w:type="pct"/>
            <w:shd w:val="clear" w:color="auto" w:fill="auto"/>
            <w:vAlign w:val="center"/>
            <w:hideMark/>
          </w:tcPr>
          <w:p w:rsidR="00876B22" w:rsidRPr="00876B22" w:rsidRDefault="00876B22" w:rsidP="00876B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Non-existent</w:t>
            </w:r>
          </w:p>
        </w:tc>
        <w:tc>
          <w:tcPr>
            <w:tcW w:w="619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39.0</w:t>
            </w:r>
          </w:p>
        </w:tc>
        <w:tc>
          <w:tcPr>
            <w:tcW w:w="907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</w:t>
            </w:r>
          </w:p>
        </w:tc>
        <w:tc>
          <w:tcPr>
            <w:tcW w:w="634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66.7</w:t>
            </w:r>
          </w:p>
        </w:tc>
        <w:tc>
          <w:tcPr>
            <w:tcW w:w="1255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</w:t>
            </w:r>
          </w:p>
        </w:tc>
      </w:tr>
      <w:tr w:rsidR="00876B22" w:rsidRPr="00876B22" w:rsidTr="001D2ABF">
        <w:trPr>
          <w:trHeight w:val="26"/>
        </w:trPr>
        <w:tc>
          <w:tcPr>
            <w:tcW w:w="1585" w:type="pct"/>
            <w:shd w:val="clear" w:color="auto" w:fill="auto"/>
            <w:vAlign w:val="center"/>
            <w:hideMark/>
          </w:tcPr>
          <w:p w:rsidR="00876B22" w:rsidRPr="00876B22" w:rsidRDefault="00876B22" w:rsidP="00876B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Developing</w:t>
            </w:r>
            <w:r w:rsidR="007D638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functioning</w:t>
            </w:r>
          </w:p>
        </w:tc>
        <w:tc>
          <w:tcPr>
            <w:tcW w:w="619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68.9</w:t>
            </w:r>
          </w:p>
        </w:tc>
        <w:tc>
          <w:tcPr>
            <w:tcW w:w="907" w:type="pct"/>
            <w:shd w:val="clear" w:color="auto" w:fill="auto"/>
            <w:vAlign w:val="center"/>
            <w:hideMark/>
          </w:tcPr>
          <w:p w:rsidR="00876B22" w:rsidRPr="00876B22" w:rsidRDefault="003E1EDE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1.7 (1.2-2.4)</w:t>
            </w:r>
          </w:p>
        </w:tc>
        <w:tc>
          <w:tcPr>
            <w:tcW w:w="634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78.5</w:t>
            </w:r>
          </w:p>
        </w:tc>
        <w:tc>
          <w:tcPr>
            <w:tcW w:w="1255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1.1 (0.8-1.5)</w:t>
            </w:r>
          </w:p>
        </w:tc>
      </w:tr>
      <w:tr w:rsidR="00876B22" w:rsidRPr="00876B22" w:rsidTr="001D2ABF">
        <w:trPr>
          <w:trHeight w:val="26"/>
        </w:trPr>
        <w:tc>
          <w:tcPr>
            <w:tcW w:w="1585" w:type="pct"/>
            <w:shd w:val="clear" w:color="auto" w:fill="auto"/>
            <w:vAlign w:val="center"/>
            <w:hideMark/>
          </w:tcPr>
          <w:p w:rsidR="00876B22" w:rsidRPr="00876B22" w:rsidRDefault="00876B22" w:rsidP="00876B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High performing</w:t>
            </w:r>
          </w:p>
        </w:tc>
        <w:tc>
          <w:tcPr>
            <w:tcW w:w="619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87.5</w:t>
            </w:r>
          </w:p>
        </w:tc>
        <w:tc>
          <w:tcPr>
            <w:tcW w:w="907" w:type="pct"/>
            <w:shd w:val="clear" w:color="auto" w:fill="auto"/>
            <w:vAlign w:val="center"/>
            <w:hideMark/>
          </w:tcPr>
          <w:p w:rsidR="00876B22" w:rsidRPr="00876B22" w:rsidRDefault="003E1EDE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2.2 (1.6-3.1)</w:t>
            </w:r>
          </w:p>
        </w:tc>
        <w:tc>
          <w:tcPr>
            <w:tcW w:w="634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88.3</w:t>
            </w:r>
          </w:p>
        </w:tc>
        <w:tc>
          <w:tcPr>
            <w:tcW w:w="1255" w:type="pct"/>
            <w:shd w:val="clear" w:color="auto" w:fill="auto"/>
            <w:vAlign w:val="center"/>
            <w:hideMark/>
          </w:tcPr>
          <w:p w:rsidR="00876B22" w:rsidRPr="00876B22" w:rsidRDefault="003E1EDE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1.3 (1.1-1.7)</w:t>
            </w:r>
          </w:p>
        </w:tc>
      </w:tr>
      <w:tr w:rsidR="00876B22" w:rsidRPr="00876B22" w:rsidTr="001D2ABF">
        <w:trPr>
          <w:trHeight w:val="26"/>
        </w:trPr>
        <w:tc>
          <w:tcPr>
            <w:tcW w:w="1585" w:type="pct"/>
            <w:shd w:val="clear" w:color="auto" w:fill="auto"/>
            <w:vAlign w:val="center"/>
            <w:hideMark/>
          </w:tcPr>
          <w:p w:rsidR="00876B22" w:rsidRPr="00876B22" w:rsidRDefault="00876B22" w:rsidP="00876B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Central Sector</w:t>
            </w:r>
          </w:p>
        </w:tc>
        <w:tc>
          <w:tcPr>
            <w:tcW w:w="619" w:type="pct"/>
            <w:shd w:val="clear" w:color="auto" w:fill="auto"/>
            <w:vAlign w:val="center"/>
            <w:hideMark/>
          </w:tcPr>
          <w:p w:rsidR="00876B22" w:rsidRPr="00876B22" w:rsidRDefault="003E1EDE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*</w:t>
            </w:r>
          </w:p>
        </w:tc>
        <w:tc>
          <w:tcPr>
            <w:tcW w:w="907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</w:p>
        </w:tc>
        <w:tc>
          <w:tcPr>
            <w:tcW w:w="634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255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876B22" w:rsidRPr="00876B22" w:rsidTr="001D2ABF">
        <w:trPr>
          <w:trHeight w:val="26"/>
        </w:trPr>
        <w:tc>
          <w:tcPr>
            <w:tcW w:w="1585" w:type="pct"/>
            <w:shd w:val="clear" w:color="auto" w:fill="auto"/>
            <w:vAlign w:val="center"/>
            <w:hideMark/>
          </w:tcPr>
          <w:p w:rsidR="00876B22" w:rsidRPr="00876B22" w:rsidRDefault="00876B22" w:rsidP="00876B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Non-existent</w:t>
            </w:r>
          </w:p>
        </w:tc>
        <w:tc>
          <w:tcPr>
            <w:tcW w:w="619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20.5</w:t>
            </w:r>
          </w:p>
        </w:tc>
        <w:tc>
          <w:tcPr>
            <w:tcW w:w="907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</w:t>
            </w:r>
          </w:p>
        </w:tc>
        <w:tc>
          <w:tcPr>
            <w:tcW w:w="634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73.3</w:t>
            </w:r>
          </w:p>
        </w:tc>
        <w:tc>
          <w:tcPr>
            <w:tcW w:w="1255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</w:t>
            </w:r>
          </w:p>
        </w:tc>
      </w:tr>
      <w:tr w:rsidR="007D6383" w:rsidRPr="00876B22" w:rsidTr="001D2ABF">
        <w:trPr>
          <w:trHeight w:val="26"/>
        </w:trPr>
        <w:tc>
          <w:tcPr>
            <w:tcW w:w="1585" w:type="pct"/>
            <w:shd w:val="clear" w:color="auto" w:fill="auto"/>
            <w:vAlign w:val="center"/>
            <w:hideMark/>
          </w:tcPr>
          <w:p w:rsidR="007D6383" w:rsidRPr="00876B22" w:rsidRDefault="007D6383" w:rsidP="00F31CE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Developing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functioning</w:t>
            </w:r>
          </w:p>
        </w:tc>
        <w:tc>
          <w:tcPr>
            <w:tcW w:w="619" w:type="pct"/>
            <w:shd w:val="clear" w:color="auto" w:fill="auto"/>
            <w:vAlign w:val="center"/>
            <w:hideMark/>
          </w:tcPr>
          <w:p w:rsidR="007D6383" w:rsidRPr="00876B22" w:rsidRDefault="007D6383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72.2</w:t>
            </w:r>
          </w:p>
        </w:tc>
        <w:tc>
          <w:tcPr>
            <w:tcW w:w="907" w:type="pct"/>
            <w:shd w:val="clear" w:color="auto" w:fill="auto"/>
            <w:vAlign w:val="center"/>
            <w:hideMark/>
          </w:tcPr>
          <w:p w:rsidR="007D6383" w:rsidRPr="00876B22" w:rsidRDefault="003E1EDE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3.5 (2.2-5.5)</w:t>
            </w:r>
          </w:p>
        </w:tc>
        <w:tc>
          <w:tcPr>
            <w:tcW w:w="634" w:type="pct"/>
            <w:shd w:val="clear" w:color="auto" w:fill="auto"/>
            <w:vAlign w:val="center"/>
            <w:hideMark/>
          </w:tcPr>
          <w:p w:rsidR="007D6383" w:rsidRPr="00876B22" w:rsidRDefault="007D6383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76.2</w:t>
            </w:r>
          </w:p>
        </w:tc>
        <w:tc>
          <w:tcPr>
            <w:tcW w:w="1255" w:type="pct"/>
            <w:shd w:val="clear" w:color="auto" w:fill="auto"/>
            <w:vAlign w:val="center"/>
            <w:hideMark/>
          </w:tcPr>
          <w:p w:rsidR="007D6383" w:rsidRPr="00876B22" w:rsidRDefault="007D6383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1.0 (0.7-1.4)</w:t>
            </w:r>
          </w:p>
        </w:tc>
      </w:tr>
      <w:tr w:rsidR="00876B22" w:rsidRPr="00876B22" w:rsidTr="001D2ABF">
        <w:trPr>
          <w:trHeight w:val="26"/>
        </w:trPr>
        <w:tc>
          <w:tcPr>
            <w:tcW w:w="1585" w:type="pct"/>
            <w:shd w:val="clear" w:color="auto" w:fill="auto"/>
            <w:vAlign w:val="center"/>
            <w:hideMark/>
          </w:tcPr>
          <w:p w:rsidR="00876B22" w:rsidRPr="00876B22" w:rsidRDefault="00876B22" w:rsidP="00876B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High performing</w:t>
            </w:r>
          </w:p>
        </w:tc>
        <w:tc>
          <w:tcPr>
            <w:tcW w:w="619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81.6</w:t>
            </w:r>
          </w:p>
        </w:tc>
        <w:tc>
          <w:tcPr>
            <w:tcW w:w="907" w:type="pct"/>
            <w:shd w:val="clear" w:color="auto" w:fill="auto"/>
            <w:vAlign w:val="center"/>
            <w:hideMark/>
          </w:tcPr>
          <w:p w:rsidR="00876B22" w:rsidRPr="00876B22" w:rsidRDefault="003E1EDE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3.9 (2.4-6.3)</w:t>
            </w:r>
          </w:p>
        </w:tc>
        <w:tc>
          <w:tcPr>
            <w:tcW w:w="634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85.7</w:t>
            </w:r>
          </w:p>
        </w:tc>
        <w:tc>
          <w:tcPr>
            <w:tcW w:w="1255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1.1 (0.8-1.6)</w:t>
            </w:r>
          </w:p>
        </w:tc>
      </w:tr>
      <w:tr w:rsidR="00876B22" w:rsidRPr="00876B22" w:rsidTr="001D2ABF">
        <w:trPr>
          <w:trHeight w:val="26"/>
        </w:trPr>
        <w:tc>
          <w:tcPr>
            <w:tcW w:w="1585" w:type="pct"/>
            <w:shd w:val="clear" w:color="auto" w:fill="auto"/>
            <w:vAlign w:val="center"/>
            <w:hideMark/>
          </w:tcPr>
          <w:p w:rsidR="00876B22" w:rsidRPr="00876B22" w:rsidRDefault="00876B22" w:rsidP="00876B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s-ES"/>
              </w:rPr>
              <w:t>Southern</w:t>
            </w:r>
            <w:proofErr w:type="spellEnd"/>
            <w:r w:rsidRPr="00876B2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s-ES"/>
              </w:rPr>
              <w:t xml:space="preserve"> Sector</w:t>
            </w:r>
          </w:p>
        </w:tc>
        <w:tc>
          <w:tcPr>
            <w:tcW w:w="619" w:type="pct"/>
            <w:shd w:val="clear" w:color="auto" w:fill="auto"/>
            <w:vAlign w:val="center"/>
            <w:hideMark/>
          </w:tcPr>
          <w:p w:rsidR="00876B22" w:rsidRPr="00876B22" w:rsidRDefault="003E1EDE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*</w:t>
            </w:r>
          </w:p>
        </w:tc>
        <w:tc>
          <w:tcPr>
            <w:tcW w:w="907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</w:p>
        </w:tc>
        <w:tc>
          <w:tcPr>
            <w:tcW w:w="634" w:type="pct"/>
            <w:shd w:val="clear" w:color="auto" w:fill="auto"/>
            <w:vAlign w:val="center"/>
            <w:hideMark/>
          </w:tcPr>
          <w:p w:rsidR="00876B22" w:rsidRPr="00876B22" w:rsidRDefault="003E1EDE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*</w:t>
            </w:r>
          </w:p>
        </w:tc>
        <w:tc>
          <w:tcPr>
            <w:tcW w:w="1255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876B22" w:rsidRPr="00876B22" w:rsidTr="001D2ABF">
        <w:trPr>
          <w:trHeight w:val="26"/>
        </w:trPr>
        <w:tc>
          <w:tcPr>
            <w:tcW w:w="1585" w:type="pct"/>
            <w:shd w:val="clear" w:color="auto" w:fill="auto"/>
            <w:vAlign w:val="center"/>
            <w:hideMark/>
          </w:tcPr>
          <w:p w:rsidR="00876B22" w:rsidRPr="00876B22" w:rsidRDefault="00876B22" w:rsidP="00876B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Non-existent</w:t>
            </w:r>
          </w:p>
        </w:tc>
        <w:tc>
          <w:tcPr>
            <w:tcW w:w="619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20.2</w:t>
            </w:r>
          </w:p>
        </w:tc>
        <w:tc>
          <w:tcPr>
            <w:tcW w:w="907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</w:t>
            </w:r>
          </w:p>
        </w:tc>
        <w:tc>
          <w:tcPr>
            <w:tcW w:w="634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52.2</w:t>
            </w:r>
          </w:p>
        </w:tc>
        <w:tc>
          <w:tcPr>
            <w:tcW w:w="1255" w:type="pct"/>
            <w:shd w:val="clear" w:color="auto" w:fill="auto"/>
            <w:vAlign w:val="center"/>
            <w:hideMark/>
          </w:tcPr>
          <w:p w:rsidR="00876B22" w:rsidRPr="00876B22" w:rsidRDefault="00876B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</w:t>
            </w:r>
          </w:p>
        </w:tc>
      </w:tr>
      <w:tr w:rsidR="007D6383" w:rsidRPr="00876B22" w:rsidTr="001D2ABF">
        <w:trPr>
          <w:trHeight w:val="26"/>
        </w:trPr>
        <w:tc>
          <w:tcPr>
            <w:tcW w:w="1585" w:type="pct"/>
            <w:shd w:val="clear" w:color="auto" w:fill="auto"/>
            <w:vAlign w:val="center"/>
            <w:hideMark/>
          </w:tcPr>
          <w:p w:rsidR="007D6383" w:rsidRPr="00876B22" w:rsidRDefault="007D6383" w:rsidP="00F31CE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Developing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functioning</w:t>
            </w:r>
          </w:p>
        </w:tc>
        <w:tc>
          <w:tcPr>
            <w:tcW w:w="619" w:type="pct"/>
            <w:shd w:val="clear" w:color="auto" w:fill="auto"/>
            <w:vAlign w:val="center"/>
            <w:hideMark/>
          </w:tcPr>
          <w:p w:rsidR="007D6383" w:rsidRPr="00876B22" w:rsidRDefault="007D6383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58.1</w:t>
            </w:r>
          </w:p>
        </w:tc>
        <w:tc>
          <w:tcPr>
            <w:tcW w:w="907" w:type="pct"/>
            <w:shd w:val="clear" w:color="auto" w:fill="auto"/>
            <w:vAlign w:val="center"/>
            <w:hideMark/>
          </w:tcPr>
          <w:p w:rsidR="007D6383" w:rsidRPr="00876B22" w:rsidRDefault="003E1EDE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2.8 (1.8-4.4)</w:t>
            </w:r>
          </w:p>
        </w:tc>
        <w:tc>
          <w:tcPr>
            <w:tcW w:w="634" w:type="pct"/>
            <w:shd w:val="clear" w:color="auto" w:fill="auto"/>
            <w:vAlign w:val="center"/>
            <w:hideMark/>
          </w:tcPr>
          <w:p w:rsidR="007D6383" w:rsidRPr="00876B22" w:rsidRDefault="007D6383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63.8</w:t>
            </w:r>
          </w:p>
        </w:tc>
        <w:tc>
          <w:tcPr>
            <w:tcW w:w="1255" w:type="pct"/>
            <w:shd w:val="clear" w:color="auto" w:fill="auto"/>
            <w:vAlign w:val="center"/>
            <w:hideMark/>
          </w:tcPr>
          <w:p w:rsidR="007D6383" w:rsidRPr="00876B22" w:rsidRDefault="007D6383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1.2 (0.8-1.8)</w:t>
            </w:r>
          </w:p>
        </w:tc>
      </w:tr>
      <w:tr w:rsidR="007D6383" w:rsidRPr="00876B22" w:rsidTr="001D2ABF">
        <w:trPr>
          <w:trHeight w:val="26"/>
        </w:trPr>
        <w:tc>
          <w:tcPr>
            <w:tcW w:w="1585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7D6383" w:rsidRPr="00876B22" w:rsidRDefault="007D6383" w:rsidP="00876B2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High performing</w:t>
            </w:r>
          </w:p>
        </w:tc>
        <w:tc>
          <w:tcPr>
            <w:tcW w:w="619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7D6383" w:rsidRPr="00876B22" w:rsidRDefault="007D6383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81.0</w:t>
            </w:r>
          </w:p>
        </w:tc>
        <w:tc>
          <w:tcPr>
            <w:tcW w:w="907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7D6383" w:rsidRPr="00876B22" w:rsidRDefault="003E1EDE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4.0 (2.6-6.1)</w:t>
            </w:r>
          </w:p>
        </w:tc>
        <w:tc>
          <w:tcPr>
            <w:tcW w:w="634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7D6383" w:rsidRPr="00876B22" w:rsidRDefault="007D6383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76B2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88.2</w:t>
            </w:r>
          </w:p>
        </w:tc>
        <w:tc>
          <w:tcPr>
            <w:tcW w:w="1255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7D6383" w:rsidRPr="00876B22" w:rsidRDefault="00041822" w:rsidP="003E1E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6C7ED4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 xml:space="preserve">1.6 (1.2-2.5) </w:t>
            </w:r>
          </w:p>
        </w:tc>
      </w:tr>
    </w:tbl>
    <w:p w:rsidR="00D25867" w:rsidRDefault="001D2ABF">
      <w:pPr>
        <w:rPr>
          <w:rFonts w:ascii="Times New Roman" w:hAnsi="Times New Roman" w:cs="Times New Roman"/>
          <w:sz w:val="16"/>
        </w:rPr>
      </w:pPr>
      <w:proofErr w:type="gramStart"/>
      <w:r w:rsidRPr="00876B22">
        <w:rPr>
          <w:rFonts w:ascii="Times New Roman" w:hAnsi="Times New Roman" w:cs="Times New Roman"/>
          <w:sz w:val="16"/>
        </w:rPr>
        <w:t>p-values</w:t>
      </w:r>
      <w:proofErr w:type="gramEnd"/>
      <w:r w:rsidRPr="00876B22">
        <w:rPr>
          <w:rFonts w:ascii="Times New Roman" w:hAnsi="Times New Roman" w:cs="Times New Roman"/>
          <w:sz w:val="16"/>
        </w:rPr>
        <w:t xml:space="preserve"> from Chi-square statistics. * </w:t>
      </w:r>
      <w:proofErr w:type="gramStart"/>
      <w:r w:rsidRPr="00876B22">
        <w:rPr>
          <w:rFonts w:ascii="Times New Roman" w:hAnsi="Times New Roman" w:cs="Times New Roman"/>
          <w:sz w:val="16"/>
        </w:rPr>
        <w:t>p</w:t>
      </w:r>
      <w:proofErr w:type="gramEnd"/>
      <w:r w:rsidRPr="00876B22">
        <w:rPr>
          <w:rFonts w:ascii="Times New Roman" w:hAnsi="Times New Roman" w:cs="Times New Roman"/>
          <w:sz w:val="16"/>
        </w:rPr>
        <w:t xml:space="preserve"> &lt; 0.05</w:t>
      </w:r>
    </w:p>
    <w:p w:rsidR="008E1329" w:rsidRDefault="008E1329">
      <w:pPr>
        <w:rPr>
          <w:rFonts w:ascii="Times New Roman" w:hAnsi="Times New Roman" w:cs="Times New Roman"/>
          <w:sz w:val="16"/>
        </w:rPr>
      </w:pPr>
    </w:p>
    <w:p w:rsidR="008E1329" w:rsidRDefault="008E1329">
      <w:pPr>
        <w:rPr>
          <w:rFonts w:ascii="Times New Roman" w:hAnsi="Times New Roman" w:cs="Times New Roman"/>
          <w:sz w:val="16"/>
        </w:rPr>
      </w:pPr>
    </w:p>
    <w:p w:rsidR="008E1329" w:rsidRDefault="008E1329">
      <w:pPr>
        <w:rPr>
          <w:rFonts w:ascii="Times New Roman" w:hAnsi="Times New Roman" w:cs="Times New Roman"/>
          <w:sz w:val="16"/>
        </w:rPr>
      </w:pPr>
    </w:p>
    <w:p w:rsidR="008E1329" w:rsidRDefault="008E1329">
      <w:pPr>
        <w:rPr>
          <w:rFonts w:ascii="Times New Roman" w:hAnsi="Times New Roman" w:cs="Times New Roman"/>
          <w:sz w:val="16"/>
        </w:rPr>
      </w:pPr>
    </w:p>
    <w:tbl>
      <w:tblPr>
        <w:tblW w:w="4552" w:type="pct"/>
        <w:tblLook w:val="04A0" w:firstRow="1" w:lastRow="0" w:firstColumn="1" w:lastColumn="0" w:noHBand="0" w:noVBand="1"/>
      </w:tblPr>
      <w:tblGrid>
        <w:gridCol w:w="1883"/>
        <w:gridCol w:w="1004"/>
        <w:gridCol w:w="1076"/>
        <w:gridCol w:w="753"/>
        <w:gridCol w:w="1489"/>
        <w:gridCol w:w="879"/>
        <w:gridCol w:w="1634"/>
      </w:tblGrid>
      <w:tr w:rsidR="008E1329" w:rsidRPr="008E1329" w:rsidTr="00DC0CF4">
        <w:trPr>
          <w:trHeight w:val="24"/>
        </w:trPr>
        <w:tc>
          <w:tcPr>
            <w:tcW w:w="5000" w:type="pct"/>
            <w:gridSpan w:val="7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8E1329" w:rsidP="008E132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lastRenderedPageBreak/>
              <w:t>Table 5.</w:t>
            </w:r>
            <w:r w:rsidRPr="008E132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Bivariate and Regression </w:t>
            </w:r>
            <w:proofErr w:type="spellStart"/>
            <w:r w:rsidRPr="008E132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Analisys</w:t>
            </w:r>
            <w:proofErr w:type="spellEnd"/>
            <w:r w:rsidRPr="008E132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(PR:IC95%)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of Functioning of Community Water Organization (CWO) and community p</w:t>
            </w:r>
            <w:r w:rsidRPr="008E132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articipation </w:t>
            </w:r>
          </w:p>
        </w:tc>
      </w:tr>
      <w:tr w:rsidR="008E1329" w:rsidRPr="008E1329" w:rsidTr="00BA4AB5">
        <w:trPr>
          <w:trHeight w:val="24"/>
        </w:trPr>
        <w:tc>
          <w:tcPr>
            <w:tcW w:w="1080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8E1329" w:rsidP="008E132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3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8E1329" w:rsidP="000D08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  <w:t xml:space="preserve">Is </w:t>
            </w:r>
            <w:r w:rsidR="000D0832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  <w:t>affiliated to the CWO</w:t>
            </w:r>
          </w:p>
        </w:tc>
        <w:tc>
          <w:tcPr>
            <w:tcW w:w="1286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BC54F7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  <w:t xml:space="preserve">Saving </w:t>
            </w:r>
            <w:r w:rsidR="008E1329" w:rsidRPr="008E1329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  <w:t>wat</w:t>
            </w:r>
            <w:r w:rsidR="000D0832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  <w:t>er at</w:t>
            </w:r>
            <w:r w:rsidR="008E1329" w:rsidRPr="008E1329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  <w:t xml:space="preserve"> home</w:t>
            </w:r>
          </w:p>
        </w:tc>
        <w:tc>
          <w:tcPr>
            <w:tcW w:w="1441" w:type="pct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0D0832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</w:rPr>
              <w:t>Saving water practices along with the community</w:t>
            </w:r>
          </w:p>
        </w:tc>
      </w:tr>
      <w:tr w:rsidR="008E1329" w:rsidRPr="008E1329" w:rsidTr="00BA4AB5">
        <w:trPr>
          <w:trHeight w:val="24"/>
        </w:trPr>
        <w:tc>
          <w:tcPr>
            <w:tcW w:w="1080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8E1329" w:rsidP="008E132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76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(%)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gramStart"/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PR(</w:t>
            </w:r>
            <w:proofErr w:type="gramEnd"/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IC95%)</w:t>
            </w:r>
          </w:p>
        </w:tc>
        <w:tc>
          <w:tcPr>
            <w:tcW w:w="432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(%)</w:t>
            </w:r>
          </w:p>
        </w:tc>
        <w:tc>
          <w:tcPr>
            <w:tcW w:w="854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gramStart"/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PR(</w:t>
            </w:r>
            <w:proofErr w:type="gramEnd"/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IC95%)</w:t>
            </w:r>
          </w:p>
        </w:tc>
        <w:tc>
          <w:tcPr>
            <w:tcW w:w="504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(%)</w:t>
            </w:r>
          </w:p>
        </w:tc>
        <w:tc>
          <w:tcPr>
            <w:tcW w:w="937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gramStart"/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PR(</w:t>
            </w:r>
            <w:proofErr w:type="gramEnd"/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IC95%)</w:t>
            </w:r>
          </w:p>
        </w:tc>
      </w:tr>
      <w:tr w:rsidR="008E1329" w:rsidRPr="008E1329" w:rsidTr="00BA4AB5">
        <w:trPr>
          <w:trHeight w:val="24"/>
        </w:trPr>
        <w:tc>
          <w:tcPr>
            <w:tcW w:w="1080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E301ED" w:rsidP="008E132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s-E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s-ES"/>
              </w:rPr>
              <w:t>Functioning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s-ES"/>
              </w:rPr>
              <w:t xml:space="preserve"> of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s-ES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s-ES"/>
              </w:rPr>
              <w:t xml:space="preserve"> CWO</w:t>
            </w:r>
            <w:r w:rsidR="008E1329" w:rsidRPr="008E132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s-ES"/>
              </w:rPr>
              <w:t xml:space="preserve"> </w:t>
            </w:r>
          </w:p>
        </w:tc>
        <w:tc>
          <w:tcPr>
            <w:tcW w:w="576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17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432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854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504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937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s-ES"/>
              </w:rPr>
            </w:pPr>
          </w:p>
        </w:tc>
      </w:tr>
      <w:tr w:rsidR="008E1329" w:rsidRPr="008E1329" w:rsidTr="00BA4AB5">
        <w:trPr>
          <w:trHeight w:val="24"/>
        </w:trPr>
        <w:tc>
          <w:tcPr>
            <w:tcW w:w="1080" w:type="pct"/>
            <w:shd w:val="clear" w:color="auto" w:fill="auto"/>
            <w:vAlign w:val="center"/>
            <w:hideMark/>
          </w:tcPr>
          <w:p w:rsidR="008E1329" w:rsidRPr="008E1329" w:rsidRDefault="008E1329" w:rsidP="008E132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Northern Sector</w:t>
            </w:r>
          </w:p>
        </w:tc>
        <w:tc>
          <w:tcPr>
            <w:tcW w:w="576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17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432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54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37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8E1329" w:rsidRPr="008E1329" w:rsidTr="00BA4AB5">
        <w:trPr>
          <w:trHeight w:val="24"/>
        </w:trPr>
        <w:tc>
          <w:tcPr>
            <w:tcW w:w="1080" w:type="pct"/>
            <w:shd w:val="clear" w:color="auto" w:fill="auto"/>
            <w:vAlign w:val="center"/>
            <w:hideMark/>
          </w:tcPr>
          <w:p w:rsidR="008E1329" w:rsidRPr="008E1329" w:rsidRDefault="008E1329" w:rsidP="008E132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Non-existent</w:t>
            </w:r>
          </w:p>
        </w:tc>
        <w:tc>
          <w:tcPr>
            <w:tcW w:w="576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10.2</w:t>
            </w:r>
          </w:p>
        </w:tc>
        <w:tc>
          <w:tcPr>
            <w:tcW w:w="617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</w:t>
            </w:r>
          </w:p>
        </w:tc>
        <w:tc>
          <w:tcPr>
            <w:tcW w:w="432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84.7</w:t>
            </w:r>
          </w:p>
        </w:tc>
        <w:tc>
          <w:tcPr>
            <w:tcW w:w="854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13.6</w:t>
            </w:r>
          </w:p>
        </w:tc>
        <w:tc>
          <w:tcPr>
            <w:tcW w:w="937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</w:t>
            </w:r>
          </w:p>
        </w:tc>
      </w:tr>
      <w:tr w:rsidR="008E1329" w:rsidRPr="008E1329" w:rsidTr="00BA4AB5">
        <w:trPr>
          <w:trHeight w:val="24"/>
        </w:trPr>
        <w:tc>
          <w:tcPr>
            <w:tcW w:w="1080" w:type="pct"/>
            <w:shd w:val="clear" w:color="auto" w:fill="auto"/>
            <w:vAlign w:val="center"/>
            <w:hideMark/>
          </w:tcPr>
          <w:p w:rsidR="008E1329" w:rsidRPr="008E1329" w:rsidRDefault="008E1329" w:rsidP="008E132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Developing</w:t>
            </w:r>
            <w:r w:rsidR="00E301E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functioning</w:t>
            </w:r>
          </w:p>
        </w:tc>
        <w:tc>
          <w:tcPr>
            <w:tcW w:w="576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20.9</w:t>
            </w:r>
          </w:p>
        </w:tc>
        <w:tc>
          <w:tcPr>
            <w:tcW w:w="617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2.0 (1.0-5.6)</w:t>
            </w:r>
          </w:p>
        </w:tc>
        <w:tc>
          <w:tcPr>
            <w:tcW w:w="432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76.9</w:t>
            </w:r>
          </w:p>
        </w:tc>
        <w:tc>
          <w:tcPr>
            <w:tcW w:w="854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0.9 (0.7-1.0)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20.0</w:t>
            </w:r>
          </w:p>
        </w:tc>
        <w:tc>
          <w:tcPr>
            <w:tcW w:w="937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1.4 (0.7-2.9)</w:t>
            </w:r>
          </w:p>
        </w:tc>
      </w:tr>
      <w:tr w:rsidR="008E1329" w:rsidRPr="008E1329" w:rsidTr="00BA4AB5">
        <w:trPr>
          <w:trHeight w:val="24"/>
        </w:trPr>
        <w:tc>
          <w:tcPr>
            <w:tcW w:w="1080" w:type="pct"/>
            <w:shd w:val="clear" w:color="auto" w:fill="auto"/>
            <w:vAlign w:val="center"/>
            <w:hideMark/>
          </w:tcPr>
          <w:p w:rsidR="008E1329" w:rsidRPr="008E1329" w:rsidRDefault="008E1329" w:rsidP="008E132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High performing</w:t>
            </w:r>
          </w:p>
        </w:tc>
        <w:tc>
          <w:tcPr>
            <w:tcW w:w="576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617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2.0 (0.9-4.5)</w:t>
            </w:r>
          </w:p>
        </w:tc>
        <w:tc>
          <w:tcPr>
            <w:tcW w:w="432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77.3</w:t>
            </w:r>
          </w:p>
        </w:tc>
        <w:tc>
          <w:tcPr>
            <w:tcW w:w="854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0.9 (0.7-1.0)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27.3</w:t>
            </w:r>
          </w:p>
        </w:tc>
        <w:tc>
          <w:tcPr>
            <w:tcW w:w="937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2.0 (0.9-4.1)</w:t>
            </w:r>
          </w:p>
        </w:tc>
      </w:tr>
      <w:tr w:rsidR="008E1329" w:rsidRPr="008E1329" w:rsidTr="00BA4AB5">
        <w:trPr>
          <w:trHeight w:val="24"/>
        </w:trPr>
        <w:tc>
          <w:tcPr>
            <w:tcW w:w="1080" w:type="pct"/>
            <w:shd w:val="clear" w:color="auto" w:fill="auto"/>
            <w:vAlign w:val="center"/>
            <w:hideMark/>
          </w:tcPr>
          <w:p w:rsidR="008E1329" w:rsidRPr="008E1329" w:rsidRDefault="008E1329" w:rsidP="008E132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Central Sector</w:t>
            </w:r>
          </w:p>
        </w:tc>
        <w:tc>
          <w:tcPr>
            <w:tcW w:w="576" w:type="pct"/>
            <w:shd w:val="clear" w:color="auto" w:fill="auto"/>
            <w:vAlign w:val="center"/>
            <w:hideMark/>
          </w:tcPr>
          <w:p w:rsidR="008E1329" w:rsidRPr="008E1329" w:rsidRDefault="00BA4AB5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AE4875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*</w:t>
            </w:r>
          </w:p>
        </w:tc>
        <w:tc>
          <w:tcPr>
            <w:tcW w:w="617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</w:p>
        </w:tc>
        <w:tc>
          <w:tcPr>
            <w:tcW w:w="432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854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8E1329" w:rsidRPr="008E1329" w:rsidRDefault="00BA4AB5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AE4875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*</w:t>
            </w:r>
          </w:p>
        </w:tc>
        <w:tc>
          <w:tcPr>
            <w:tcW w:w="937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8E1329" w:rsidRPr="008E1329" w:rsidTr="00BA4AB5">
        <w:trPr>
          <w:trHeight w:val="24"/>
        </w:trPr>
        <w:tc>
          <w:tcPr>
            <w:tcW w:w="1080" w:type="pct"/>
            <w:shd w:val="clear" w:color="auto" w:fill="auto"/>
            <w:vAlign w:val="center"/>
            <w:hideMark/>
          </w:tcPr>
          <w:p w:rsidR="008E1329" w:rsidRPr="008E1329" w:rsidRDefault="008E1329" w:rsidP="008E132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Non-existent</w:t>
            </w:r>
          </w:p>
        </w:tc>
        <w:tc>
          <w:tcPr>
            <w:tcW w:w="576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4.1</w:t>
            </w:r>
          </w:p>
        </w:tc>
        <w:tc>
          <w:tcPr>
            <w:tcW w:w="617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</w:t>
            </w:r>
          </w:p>
        </w:tc>
        <w:tc>
          <w:tcPr>
            <w:tcW w:w="432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83.6</w:t>
            </w:r>
          </w:p>
        </w:tc>
        <w:tc>
          <w:tcPr>
            <w:tcW w:w="854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937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</w:t>
            </w:r>
          </w:p>
        </w:tc>
      </w:tr>
      <w:tr w:rsidR="008E1329" w:rsidRPr="008E1329" w:rsidTr="00BA4AB5">
        <w:trPr>
          <w:trHeight w:val="24"/>
        </w:trPr>
        <w:tc>
          <w:tcPr>
            <w:tcW w:w="1080" w:type="pct"/>
            <w:shd w:val="clear" w:color="auto" w:fill="auto"/>
            <w:vAlign w:val="center"/>
            <w:hideMark/>
          </w:tcPr>
          <w:p w:rsidR="008E1329" w:rsidRPr="008E1329" w:rsidRDefault="00E301ED" w:rsidP="008E132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Developing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functioning</w:t>
            </w:r>
          </w:p>
        </w:tc>
        <w:tc>
          <w:tcPr>
            <w:tcW w:w="576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20.9</w:t>
            </w:r>
          </w:p>
        </w:tc>
        <w:tc>
          <w:tcPr>
            <w:tcW w:w="617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  <w:t xml:space="preserve">5.0 </w:t>
            </w:r>
            <w:r w:rsidR="00BA4AB5" w:rsidRPr="00AE4875"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  <w:t>(1.6-16.0)</w:t>
            </w:r>
          </w:p>
        </w:tc>
        <w:tc>
          <w:tcPr>
            <w:tcW w:w="432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77.2</w:t>
            </w:r>
          </w:p>
        </w:tc>
        <w:tc>
          <w:tcPr>
            <w:tcW w:w="854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0.9 (0.8-1.0)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27.2</w:t>
            </w:r>
          </w:p>
        </w:tc>
        <w:tc>
          <w:tcPr>
            <w:tcW w:w="937" w:type="pct"/>
            <w:shd w:val="clear" w:color="auto" w:fill="auto"/>
            <w:vAlign w:val="center"/>
            <w:hideMark/>
          </w:tcPr>
          <w:p w:rsidR="008E1329" w:rsidRPr="008E1329" w:rsidRDefault="00BA4AB5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AE4875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2.4 (1.2-5.0)</w:t>
            </w:r>
          </w:p>
        </w:tc>
      </w:tr>
      <w:tr w:rsidR="008E1329" w:rsidRPr="008E1329" w:rsidTr="00BA4AB5">
        <w:trPr>
          <w:trHeight w:val="24"/>
        </w:trPr>
        <w:tc>
          <w:tcPr>
            <w:tcW w:w="1080" w:type="pct"/>
            <w:shd w:val="clear" w:color="auto" w:fill="auto"/>
            <w:vAlign w:val="center"/>
            <w:hideMark/>
          </w:tcPr>
          <w:p w:rsidR="008E1329" w:rsidRPr="008E1329" w:rsidRDefault="008E1329" w:rsidP="008E132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High performing</w:t>
            </w:r>
          </w:p>
        </w:tc>
        <w:tc>
          <w:tcPr>
            <w:tcW w:w="576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39.5</w:t>
            </w:r>
          </w:p>
        </w:tc>
        <w:tc>
          <w:tcPr>
            <w:tcW w:w="617" w:type="pct"/>
            <w:shd w:val="clear" w:color="auto" w:fill="auto"/>
            <w:vAlign w:val="center"/>
            <w:hideMark/>
          </w:tcPr>
          <w:p w:rsidR="008E1329" w:rsidRPr="008E1329" w:rsidRDefault="00BA4AB5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</w:pPr>
            <w:r w:rsidRPr="00AE4875"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  <w:t>9.6 (3.0-30.1)</w:t>
            </w:r>
          </w:p>
        </w:tc>
        <w:tc>
          <w:tcPr>
            <w:tcW w:w="432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75.0</w:t>
            </w:r>
          </w:p>
        </w:tc>
        <w:tc>
          <w:tcPr>
            <w:tcW w:w="854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0.8 (0.7-1.0)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48.7</w:t>
            </w:r>
          </w:p>
        </w:tc>
        <w:tc>
          <w:tcPr>
            <w:tcW w:w="937" w:type="pct"/>
            <w:shd w:val="clear" w:color="auto" w:fill="auto"/>
            <w:vAlign w:val="center"/>
            <w:hideMark/>
          </w:tcPr>
          <w:p w:rsidR="008E1329" w:rsidRPr="008E1329" w:rsidRDefault="00BA4AB5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AE4875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4.4 (2.2-8.8)</w:t>
            </w:r>
          </w:p>
        </w:tc>
      </w:tr>
      <w:tr w:rsidR="008E1329" w:rsidRPr="008E1329" w:rsidTr="00BA4AB5">
        <w:trPr>
          <w:trHeight w:val="24"/>
        </w:trPr>
        <w:tc>
          <w:tcPr>
            <w:tcW w:w="1080" w:type="pct"/>
            <w:shd w:val="clear" w:color="auto" w:fill="auto"/>
            <w:vAlign w:val="center"/>
            <w:hideMark/>
          </w:tcPr>
          <w:p w:rsidR="008E1329" w:rsidRPr="008E1329" w:rsidRDefault="008E1329" w:rsidP="008E132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8E132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s-ES"/>
              </w:rPr>
              <w:t>Southern</w:t>
            </w:r>
            <w:proofErr w:type="spellEnd"/>
            <w:r w:rsidRPr="008E1329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s-ES"/>
              </w:rPr>
              <w:t xml:space="preserve"> Sector</w:t>
            </w:r>
          </w:p>
        </w:tc>
        <w:tc>
          <w:tcPr>
            <w:tcW w:w="576" w:type="pct"/>
            <w:shd w:val="clear" w:color="auto" w:fill="auto"/>
            <w:vAlign w:val="center"/>
            <w:hideMark/>
          </w:tcPr>
          <w:p w:rsidR="008E1329" w:rsidRPr="008E1329" w:rsidRDefault="00BA4AB5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AE4875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*</w:t>
            </w:r>
          </w:p>
        </w:tc>
        <w:tc>
          <w:tcPr>
            <w:tcW w:w="617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</w:pPr>
          </w:p>
        </w:tc>
        <w:tc>
          <w:tcPr>
            <w:tcW w:w="432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854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37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8E1329" w:rsidRPr="008E1329" w:rsidTr="00BA4AB5">
        <w:trPr>
          <w:trHeight w:val="24"/>
        </w:trPr>
        <w:tc>
          <w:tcPr>
            <w:tcW w:w="1080" w:type="pct"/>
            <w:shd w:val="clear" w:color="auto" w:fill="auto"/>
            <w:vAlign w:val="center"/>
            <w:hideMark/>
          </w:tcPr>
          <w:p w:rsidR="008E1329" w:rsidRPr="008E1329" w:rsidRDefault="008E1329" w:rsidP="008E132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Non-existent</w:t>
            </w:r>
          </w:p>
        </w:tc>
        <w:tc>
          <w:tcPr>
            <w:tcW w:w="576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4.5</w:t>
            </w:r>
          </w:p>
        </w:tc>
        <w:tc>
          <w:tcPr>
            <w:tcW w:w="617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4"/>
                <w:szCs w:val="16"/>
              </w:rPr>
              <w:t>1</w:t>
            </w:r>
          </w:p>
        </w:tc>
        <w:tc>
          <w:tcPr>
            <w:tcW w:w="432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80.9</w:t>
            </w:r>
          </w:p>
        </w:tc>
        <w:tc>
          <w:tcPr>
            <w:tcW w:w="854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21.3</w:t>
            </w:r>
          </w:p>
        </w:tc>
        <w:tc>
          <w:tcPr>
            <w:tcW w:w="937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</w:t>
            </w:r>
          </w:p>
        </w:tc>
      </w:tr>
      <w:tr w:rsidR="008E1329" w:rsidRPr="008E1329" w:rsidTr="00BA4AB5">
        <w:trPr>
          <w:trHeight w:val="24"/>
        </w:trPr>
        <w:tc>
          <w:tcPr>
            <w:tcW w:w="1080" w:type="pct"/>
            <w:shd w:val="clear" w:color="auto" w:fill="auto"/>
            <w:vAlign w:val="center"/>
            <w:hideMark/>
          </w:tcPr>
          <w:p w:rsidR="008E1329" w:rsidRPr="008E1329" w:rsidRDefault="00E301ED" w:rsidP="008E132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Developing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functioning</w:t>
            </w:r>
          </w:p>
        </w:tc>
        <w:tc>
          <w:tcPr>
            <w:tcW w:w="576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14.7</w:t>
            </w:r>
          </w:p>
        </w:tc>
        <w:tc>
          <w:tcPr>
            <w:tcW w:w="617" w:type="pct"/>
            <w:shd w:val="clear" w:color="auto" w:fill="auto"/>
            <w:vAlign w:val="center"/>
            <w:hideMark/>
          </w:tcPr>
          <w:p w:rsidR="008E1329" w:rsidRPr="008E1329" w:rsidRDefault="00BA4AB5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</w:pPr>
            <w:r w:rsidRPr="00AE4875"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  <w:t>3.2 (1.1-9.0)</w:t>
            </w:r>
          </w:p>
        </w:tc>
        <w:tc>
          <w:tcPr>
            <w:tcW w:w="432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82.2</w:t>
            </w:r>
          </w:p>
        </w:tc>
        <w:tc>
          <w:tcPr>
            <w:tcW w:w="854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1.0 (0.9-1.1)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30.9</w:t>
            </w:r>
          </w:p>
        </w:tc>
        <w:tc>
          <w:tcPr>
            <w:tcW w:w="937" w:type="pct"/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1.4 (0.9-2.2)</w:t>
            </w:r>
          </w:p>
        </w:tc>
      </w:tr>
      <w:tr w:rsidR="008E1329" w:rsidRPr="008E1329" w:rsidTr="00BA4AB5">
        <w:trPr>
          <w:trHeight w:val="24"/>
        </w:trPr>
        <w:tc>
          <w:tcPr>
            <w:tcW w:w="1080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8E1329" w:rsidP="008E132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High performing</w:t>
            </w:r>
          </w:p>
        </w:tc>
        <w:tc>
          <w:tcPr>
            <w:tcW w:w="576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bCs/>
                <w:color w:val="000000"/>
                <w:sz w:val="16"/>
                <w:szCs w:val="16"/>
              </w:rPr>
              <w:t>19.0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BA4AB5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</w:pPr>
            <w:r w:rsidRPr="00AE4875">
              <w:rPr>
                <w:rFonts w:ascii="Times New Roman" w:eastAsia="Times New Roman" w:hAnsi="Times New Roman" w:cs="Times New Roman"/>
                <w:bCs/>
                <w:color w:val="000000"/>
                <w:sz w:val="14"/>
                <w:szCs w:val="16"/>
              </w:rPr>
              <w:t>4.2 (1.4-12.5)</w:t>
            </w:r>
          </w:p>
        </w:tc>
        <w:tc>
          <w:tcPr>
            <w:tcW w:w="432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79.4</w:t>
            </w:r>
          </w:p>
        </w:tc>
        <w:tc>
          <w:tcPr>
            <w:tcW w:w="854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0.9 (0.8-1.1)</w:t>
            </w:r>
          </w:p>
        </w:tc>
        <w:tc>
          <w:tcPr>
            <w:tcW w:w="504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33.3</w:t>
            </w:r>
          </w:p>
        </w:tc>
        <w:tc>
          <w:tcPr>
            <w:tcW w:w="937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E1329" w:rsidRPr="008E1329" w:rsidRDefault="008E1329" w:rsidP="00BA4A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8E13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1.5 (0.9 - 2.6)</w:t>
            </w:r>
          </w:p>
        </w:tc>
      </w:tr>
    </w:tbl>
    <w:p w:rsidR="00DC0CF4" w:rsidRDefault="00DC0CF4" w:rsidP="00DC0CF4">
      <w:pPr>
        <w:rPr>
          <w:rFonts w:ascii="Times New Roman" w:hAnsi="Times New Roman" w:cs="Times New Roman"/>
          <w:sz w:val="16"/>
        </w:rPr>
      </w:pPr>
      <w:proofErr w:type="gramStart"/>
      <w:r w:rsidRPr="00876B22">
        <w:rPr>
          <w:rFonts w:ascii="Times New Roman" w:hAnsi="Times New Roman" w:cs="Times New Roman"/>
          <w:sz w:val="16"/>
        </w:rPr>
        <w:t>p-values</w:t>
      </w:r>
      <w:proofErr w:type="gramEnd"/>
      <w:r w:rsidRPr="00876B22">
        <w:rPr>
          <w:rFonts w:ascii="Times New Roman" w:hAnsi="Times New Roman" w:cs="Times New Roman"/>
          <w:sz w:val="16"/>
        </w:rPr>
        <w:t xml:space="preserve"> from Chi-square statistics. * </w:t>
      </w:r>
      <w:proofErr w:type="gramStart"/>
      <w:r w:rsidRPr="00876B22">
        <w:rPr>
          <w:rFonts w:ascii="Times New Roman" w:hAnsi="Times New Roman" w:cs="Times New Roman"/>
          <w:sz w:val="16"/>
        </w:rPr>
        <w:t>p</w:t>
      </w:r>
      <w:proofErr w:type="gramEnd"/>
      <w:r w:rsidRPr="00876B22">
        <w:rPr>
          <w:rFonts w:ascii="Times New Roman" w:hAnsi="Times New Roman" w:cs="Times New Roman"/>
          <w:sz w:val="16"/>
        </w:rPr>
        <w:t xml:space="preserve"> &lt; 0.05</w:t>
      </w:r>
    </w:p>
    <w:p w:rsidR="008E1329" w:rsidRDefault="008E1329"/>
    <w:bookmarkEnd w:id="0"/>
    <w:p w:rsidR="001D2ABF" w:rsidRDefault="001D2ABF"/>
    <w:sectPr w:rsidR="001D2AB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561B7E"/>
    <w:multiLevelType w:val="hybridMultilevel"/>
    <w:tmpl w:val="5B785F90"/>
    <w:lvl w:ilvl="0" w:tplc="16A40D6C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jAwMjWwMDA0NjEztzRT0lEKTi0uzszPAykwrAUAAQv51ywAAAA="/>
  </w:docVars>
  <w:rsids>
    <w:rsidRoot w:val="008E5B4C"/>
    <w:rsid w:val="00034C3D"/>
    <w:rsid w:val="00041822"/>
    <w:rsid w:val="000B3A4A"/>
    <w:rsid w:val="000D0832"/>
    <w:rsid w:val="00195444"/>
    <w:rsid w:val="001C188B"/>
    <w:rsid w:val="001D2ABF"/>
    <w:rsid w:val="001F27E6"/>
    <w:rsid w:val="00223B0F"/>
    <w:rsid w:val="00225834"/>
    <w:rsid w:val="002305EA"/>
    <w:rsid w:val="00232A9B"/>
    <w:rsid w:val="002C6AA6"/>
    <w:rsid w:val="00335578"/>
    <w:rsid w:val="003D4359"/>
    <w:rsid w:val="003E1EDE"/>
    <w:rsid w:val="003E59F3"/>
    <w:rsid w:val="003F05FC"/>
    <w:rsid w:val="004157A7"/>
    <w:rsid w:val="00461DE2"/>
    <w:rsid w:val="00492208"/>
    <w:rsid w:val="004C3FD6"/>
    <w:rsid w:val="00515FF5"/>
    <w:rsid w:val="005C5AC3"/>
    <w:rsid w:val="00602017"/>
    <w:rsid w:val="006177E0"/>
    <w:rsid w:val="00666FED"/>
    <w:rsid w:val="006A74FA"/>
    <w:rsid w:val="006C41FE"/>
    <w:rsid w:val="006C7ED4"/>
    <w:rsid w:val="006D6E4A"/>
    <w:rsid w:val="00712ABE"/>
    <w:rsid w:val="00716C51"/>
    <w:rsid w:val="007503F6"/>
    <w:rsid w:val="00751633"/>
    <w:rsid w:val="00787C59"/>
    <w:rsid w:val="00787D5E"/>
    <w:rsid w:val="00796E4C"/>
    <w:rsid w:val="007A65F9"/>
    <w:rsid w:val="007C6C60"/>
    <w:rsid w:val="007D3190"/>
    <w:rsid w:val="007D6383"/>
    <w:rsid w:val="008175F0"/>
    <w:rsid w:val="0085790E"/>
    <w:rsid w:val="00876B22"/>
    <w:rsid w:val="008C77C8"/>
    <w:rsid w:val="008E1329"/>
    <w:rsid w:val="008E5B4C"/>
    <w:rsid w:val="00907BCF"/>
    <w:rsid w:val="00927537"/>
    <w:rsid w:val="00961024"/>
    <w:rsid w:val="00965F36"/>
    <w:rsid w:val="00990B99"/>
    <w:rsid w:val="00A127C8"/>
    <w:rsid w:val="00A353FF"/>
    <w:rsid w:val="00A87B30"/>
    <w:rsid w:val="00AE4875"/>
    <w:rsid w:val="00B5686F"/>
    <w:rsid w:val="00B91AB4"/>
    <w:rsid w:val="00BA4AB5"/>
    <w:rsid w:val="00BA7A3D"/>
    <w:rsid w:val="00BB12AE"/>
    <w:rsid w:val="00BB56FC"/>
    <w:rsid w:val="00BC54F7"/>
    <w:rsid w:val="00BD7DA6"/>
    <w:rsid w:val="00C40473"/>
    <w:rsid w:val="00C74DBA"/>
    <w:rsid w:val="00CA11F7"/>
    <w:rsid w:val="00CC0CAB"/>
    <w:rsid w:val="00D0334F"/>
    <w:rsid w:val="00D25867"/>
    <w:rsid w:val="00D95697"/>
    <w:rsid w:val="00DA4ED5"/>
    <w:rsid w:val="00DC0CF4"/>
    <w:rsid w:val="00DC6769"/>
    <w:rsid w:val="00DC7948"/>
    <w:rsid w:val="00DF7658"/>
    <w:rsid w:val="00E301ED"/>
    <w:rsid w:val="00E801FA"/>
    <w:rsid w:val="00EA7A7D"/>
    <w:rsid w:val="00F22457"/>
    <w:rsid w:val="00F351E4"/>
    <w:rsid w:val="00FB3A58"/>
    <w:rsid w:val="00FD0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96E4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96E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ANAMARIAARIAS</dc:creator>
  <cp:lastModifiedBy>ANAMARIAARIAS</cp:lastModifiedBy>
  <cp:revision>2</cp:revision>
  <dcterms:created xsi:type="dcterms:W3CDTF">2019-12-05T14:00:00Z</dcterms:created>
  <dcterms:modified xsi:type="dcterms:W3CDTF">2019-12-05T14:00:00Z</dcterms:modified>
</cp:coreProperties>
</file>